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3FB2D" w14:textId="77777777" w:rsidR="0058535C" w:rsidRDefault="0058535C">
      <w:pPr>
        <w:widowControl w:val="0"/>
        <w:pBdr>
          <w:top w:val="nil"/>
          <w:left w:val="nil"/>
          <w:bottom w:val="nil"/>
          <w:right w:val="nil"/>
          <w:between w:val="nil"/>
        </w:pBdr>
        <w:spacing w:line="276" w:lineRule="auto"/>
      </w:pPr>
    </w:p>
    <w:p w14:paraId="25DA7AA8" w14:textId="2670B18A" w:rsidR="0058535C" w:rsidRPr="00D55AB7" w:rsidRDefault="0008472A">
      <w:pPr>
        <w:jc w:val="center"/>
        <w:rPr>
          <w:rFonts w:ascii="Arial" w:eastAsia="Arial" w:hAnsi="Arial" w:cs="Arial"/>
          <w:b/>
          <w:sz w:val="28"/>
          <w:szCs w:val="28"/>
          <w:lang w:val="sv-SE"/>
        </w:rPr>
      </w:pPr>
      <w:r w:rsidRPr="00D55AB7">
        <w:rPr>
          <w:rFonts w:ascii="Arial" w:eastAsia="Arial" w:hAnsi="Arial" w:cs="Arial"/>
          <w:b/>
          <w:sz w:val="28"/>
          <w:szCs w:val="28"/>
          <w:lang w:val="sv-SE"/>
        </w:rPr>
        <w:t>Analisis Penggunaan Bahasa dan Pengelolaan Keuangan Pada Perusahaan PT. Alle Mandiri</w:t>
      </w:r>
    </w:p>
    <w:p w14:paraId="49A0422B" w14:textId="77777777" w:rsidR="0058535C" w:rsidRPr="00D55AB7" w:rsidRDefault="0058535C">
      <w:pPr>
        <w:jc w:val="center"/>
        <w:rPr>
          <w:rFonts w:ascii="Arial" w:eastAsia="Arial" w:hAnsi="Arial" w:cs="Arial"/>
          <w:b/>
          <w:sz w:val="22"/>
          <w:szCs w:val="22"/>
          <w:lang w:val="sv-SE"/>
        </w:rPr>
      </w:pPr>
    </w:p>
    <w:p w14:paraId="2A60A218" w14:textId="1E57BA65" w:rsidR="0058535C" w:rsidRPr="00D55AB7" w:rsidRDefault="0008472A">
      <w:pPr>
        <w:jc w:val="center"/>
        <w:rPr>
          <w:rFonts w:ascii="Arial" w:eastAsia="Arial" w:hAnsi="Arial" w:cs="Arial"/>
          <w:b/>
          <w:lang w:val="sv-SE"/>
        </w:rPr>
      </w:pPr>
      <w:r w:rsidRPr="00D55AB7">
        <w:rPr>
          <w:rFonts w:ascii="Arial" w:eastAsia="Arial" w:hAnsi="Arial" w:cs="Arial"/>
          <w:b/>
          <w:lang w:val="sv-SE"/>
        </w:rPr>
        <w:t>Davin Fanni Adha</w:t>
      </w:r>
      <w:r w:rsidRPr="00D55AB7">
        <w:rPr>
          <w:rFonts w:ascii="Arial" w:eastAsia="Arial" w:hAnsi="Arial" w:cs="Arial"/>
          <w:b/>
          <w:vertAlign w:val="superscript"/>
          <w:lang w:val="sv-SE"/>
        </w:rPr>
        <w:t>1</w:t>
      </w:r>
      <w:r w:rsidRPr="00D55AB7">
        <w:rPr>
          <w:rFonts w:ascii="Arial" w:eastAsia="Arial" w:hAnsi="Arial" w:cs="Arial"/>
          <w:b/>
          <w:lang w:val="sv-SE"/>
        </w:rPr>
        <w:t>, Layla Putri Kusuma Wardhani</w:t>
      </w:r>
      <w:r w:rsidRPr="00D55AB7">
        <w:rPr>
          <w:rFonts w:ascii="Arial" w:eastAsia="Arial" w:hAnsi="Arial" w:cs="Arial"/>
          <w:b/>
          <w:vertAlign w:val="superscript"/>
          <w:lang w:val="sv-SE"/>
        </w:rPr>
        <w:t xml:space="preserve">2 </w:t>
      </w:r>
      <w:r w:rsidRPr="00D55AB7">
        <w:rPr>
          <w:rFonts w:ascii="Arial" w:eastAsia="Arial" w:hAnsi="Arial" w:cs="Arial"/>
          <w:b/>
          <w:lang w:val="sv-SE"/>
        </w:rPr>
        <w:t>, Muhammad Yusuf Suryamukti</w:t>
      </w:r>
      <w:r w:rsidRPr="00D55AB7">
        <w:rPr>
          <w:rFonts w:ascii="Arial" w:eastAsia="Arial" w:hAnsi="Arial" w:cs="Arial"/>
          <w:b/>
          <w:vertAlign w:val="superscript"/>
          <w:lang w:val="sv-SE"/>
        </w:rPr>
        <w:t xml:space="preserve">3 </w:t>
      </w:r>
      <w:r w:rsidRPr="00D55AB7">
        <w:rPr>
          <w:rFonts w:ascii="Arial" w:eastAsia="Arial" w:hAnsi="Arial" w:cs="Arial"/>
          <w:b/>
          <w:lang w:val="sv-SE"/>
        </w:rPr>
        <w:t>, Natasya Aurilia Prasetya</w:t>
      </w:r>
      <w:r w:rsidRPr="00D55AB7">
        <w:rPr>
          <w:rFonts w:ascii="Arial" w:eastAsia="Arial" w:hAnsi="Arial" w:cs="Arial"/>
          <w:b/>
          <w:vertAlign w:val="superscript"/>
          <w:lang w:val="sv-SE"/>
        </w:rPr>
        <w:t>4</w:t>
      </w:r>
      <w:r w:rsidRPr="00D55AB7">
        <w:rPr>
          <w:rFonts w:ascii="Arial" w:eastAsia="Arial" w:hAnsi="Arial" w:cs="Arial"/>
          <w:b/>
          <w:lang w:val="sv-SE"/>
        </w:rPr>
        <w:t>,</w:t>
      </w:r>
      <w:r w:rsidRPr="00D55AB7">
        <w:rPr>
          <w:rFonts w:ascii="Arial" w:eastAsia="Arial" w:hAnsi="Arial" w:cs="Arial"/>
          <w:b/>
          <w:vertAlign w:val="superscript"/>
          <w:lang w:val="sv-SE"/>
        </w:rPr>
        <w:t xml:space="preserve">  </w:t>
      </w:r>
      <w:r w:rsidRPr="00D55AB7">
        <w:rPr>
          <w:rFonts w:ascii="Arial" w:eastAsia="Arial" w:hAnsi="Arial" w:cs="Arial"/>
          <w:b/>
          <w:lang w:val="sv-SE"/>
        </w:rPr>
        <w:t>Maisunni Allayya Nuha</w:t>
      </w:r>
      <w:r w:rsidRPr="00D55AB7">
        <w:rPr>
          <w:rFonts w:ascii="Arial" w:eastAsia="Arial" w:hAnsi="Arial" w:cs="Arial"/>
          <w:b/>
          <w:vertAlign w:val="superscript"/>
          <w:lang w:val="sv-SE"/>
        </w:rPr>
        <w:t xml:space="preserve">5 </w:t>
      </w:r>
      <w:r w:rsidRPr="00D55AB7">
        <w:rPr>
          <w:rFonts w:ascii="Arial" w:eastAsia="Arial" w:hAnsi="Arial" w:cs="Arial"/>
          <w:b/>
          <w:lang w:val="sv-SE"/>
        </w:rPr>
        <w:t>, Eni Nurhayati</w:t>
      </w:r>
      <w:r w:rsidRPr="00D55AB7">
        <w:rPr>
          <w:rFonts w:ascii="Arial" w:eastAsia="Arial" w:hAnsi="Arial" w:cs="Arial"/>
          <w:b/>
          <w:vertAlign w:val="superscript"/>
          <w:lang w:val="sv-SE"/>
        </w:rPr>
        <w:t xml:space="preserve">6 </w:t>
      </w:r>
    </w:p>
    <w:p w14:paraId="77A4D78F" w14:textId="77777777" w:rsidR="0008472A" w:rsidRPr="00D55AB7" w:rsidRDefault="0008472A">
      <w:pPr>
        <w:jc w:val="center"/>
        <w:rPr>
          <w:rFonts w:ascii="Arial" w:eastAsia="Arial" w:hAnsi="Arial" w:cs="Arial"/>
          <w:b/>
          <w:lang w:val="sv-SE"/>
        </w:rPr>
      </w:pPr>
    </w:p>
    <w:p w14:paraId="58374284" w14:textId="4947ECAF" w:rsidR="0058535C" w:rsidRPr="00D55AB7" w:rsidRDefault="00BB6CE1">
      <w:pPr>
        <w:jc w:val="center"/>
        <w:rPr>
          <w:rFonts w:ascii="Arial" w:eastAsia="Arial" w:hAnsi="Arial" w:cs="Arial"/>
          <w:sz w:val="18"/>
          <w:szCs w:val="18"/>
          <w:lang w:val="sv-SE"/>
        </w:rPr>
      </w:pPr>
      <w:r w:rsidRPr="00D55AB7">
        <w:rPr>
          <w:rFonts w:ascii="Arial" w:eastAsia="Arial" w:hAnsi="Arial" w:cs="Arial"/>
          <w:sz w:val="18"/>
          <w:szCs w:val="18"/>
          <w:vertAlign w:val="superscript"/>
          <w:lang w:val="sv-SE"/>
        </w:rPr>
        <w:t>1</w:t>
      </w:r>
      <w:r w:rsidR="001333A3">
        <w:rPr>
          <w:rFonts w:ascii="Arial" w:eastAsia="Arial" w:hAnsi="Arial" w:cs="Arial"/>
          <w:sz w:val="18"/>
          <w:szCs w:val="18"/>
          <w:vertAlign w:val="superscript"/>
          <w:lang w:val="sv-SE"/>
        </w:rPr>
        <w:t>-6</w:t>
      </w:r>
      <w:r w:rsidR="0008472A" w:rsidRPr="00D55AB7">
        <w:rPr>
          <w:rFonts w:ascii="Arial" w:eastAsia="Arial" w:hAnsi="Arial" w:cs="Arial"/>
          <w:sz w:val="18"/>
          <w:szCs w:val="18"/>
          <w:lang w:val="sv-SE"/>
        </w:rPr>
        <w:t>Ekonomi Pembangunan</w:t>
      </w:r>
      <w:r w:rsidRPr="00D55AB7">
        <w:rPr>
          <w:rFonts w:ascii="Arial" w:eastAsia="Arial" w:hAnsi="Arial" w:cs="Arial"/>
          <w:sz w:val="18"/>
          <w:szCs w:val="18"/>
          <w:lang w:val="sv-SE"/>
        </w:rPr>
        <w:t>, Universitas</w:t>
      </w:r>
      <w:r w:rsidR="0008472A" w:rsidRPr="00D55AB7">
        <w:rPr>
          <w:rFonts w:ascii="Arial" w:eastAsia="Arial" w:hAnsi="Arial" w:cs="Arial"/>
          <w:sz w:val="18"/>
          <w:szCs w:val="18"/>
          <w:lang w:val="sv-SE"/>
        </w:rPr>
        <w:t xml:space="preserve"> Pembangunan Nasional ‘Veteran’ Jawa Timur</w:t>
      </w:r>
      <w:r w:rsidRPr="00D55AB7">
        <w:rPr>
          <w:rFonts w:ascii="Arial" w:eastAsia="Arial" w:hAnsi="Arial" w:cs="Arial"/>
          <w:sz w:val="18"/>
          <w:szCs w:val="18"/>
          <w:lang w:val="sv-SE"/>
        </w:rPr>
        <w:t xml:space="preserve">, </w:t>
      </w:r>
      <w:r w:rsidR="0008472A" w:rsidRPr="00D55AB7">
        <w:rPr>
          <w:rFonts w:ascii="Arial" w:eastAsia="Arial" w:hAnsi="Arial" w:cs="Arial"/>
          <w:sz w:val="18"/>
          <w:szCs w:val="18"/>
          <w:lang w:val="sv-SE"/>
        </w:rPr>
        <w:t>Surabaya</w:t>
      </w:r>
    </w:p>
    <w:p w14:paraId="5AFFACF3" w14:textId="59019884" w:rsidR="0058535C" w:rsidRPr="00D55AB7" w:rsidRDefault="0058535C" w:rsidP="00777031">
      <w:pPr>
        <w:rPr>
          <w:rFonts w:ascii="Arial" w:eastAsia="Arial" w:hAnsi="Arial" w:cs="Arial"/>
          <w:sz w:val="18"/>
          <w:szCs w:val="18"/>
          <w:lang w:val="sv-SE"/>
        </w:rPr>
      </w:pPr>
    </w:p>
    <w:p w14:paraId="1D9ACECE" w14:textId="2F555EE2" w:rsidR="0058535C" w:rsidRPr="00D55AB7" w:rsidRDefault="001333A3">
      <w:pPr>
        <w:jc w:val="center"/>
        <w:rPr>
          <w:rFonts w:ascii="Arial" w:eastAsia="Arial" w:hAnsi="Arial" w:cs="Arial"/>
          <w:sz w:val="18"/>
          <w:szCs w:val="18"/>
          <w:lang w:val="sv-SE"/>
        </w:rPr>
      </w:pPr>
      <w:bookmarkStart w:id="0" w:name="_heading=h.30j0zll" w:colFirst="0" w:colLast="0"/>
      <w:bookmarkEnd w:id="0"/>
      <w:r>
        <w:rPr>
          <w:rFonts w:ascii="Arial" w:eastAsia="Arial" w:hAnsi="Arial" w:cs="Arial"/>
          <w:sz w:val="18"/>
          <w:szCs w:val="18"/>
          <w:lang w:val="sv-SE"/>
        </w:rPr>
        <w:t>Email:</w:t>
      </w:r>
    </w:p>
    <w:p w14:paraId="56FC7739" w14:textId="28CE1815" w:rsidR="0058535C" w:rsidRPr="00D55AB7" w:rsidRDefault="00E3073B">
      <w:pPr>
        <w:jc w:val="center"/>
        <w:rPr>
          <w:rFonts w:ascii="Arial" w:eastAsia="Arial" w:hAnsi="Arial" w:cs="Arial"/>
          <w:sz w:val="18"/>
          <w:szCs w:val="18"/>
          <w:lang w:val="sv-SE"/>
        </w:rPr>
      </w:pPr>
      <w:hyperlink r:id="rId9" w:history="1">
        <w:r w:rsidR="0008472A" w:rsidRPr="00D55AB7">
          <w:rPr>
            <w:rStyle w:val="Hyperlink"/>
            <w:rFonts w:ascii="Arial" w:eastAsia="Arial" w:hAnsi="Arial" w:cs="Arial"/>
            <w:sz w:val="18"/>
            <w:szCs w:val="18"/>
            <w:lang w:val="sv-SE"/>
          </w:rPr>
          <w:t>24011010017@student.upnjatim.ac.id</w:t>
        </w:r>
      </w:hyperlink>
      <w:r w:rsidR="00BB6CE1" w:rsidRPr="00D55AB7">
        <w:rPr>
          <w:rFonts w:ascii="Arial" w:eastAsia="Arial" w:hAnsi="Arial" w:cs="Arial"/>
          <w:sz w:val="18"/>
          <w:szCs w:val="18"/>
          <w:lang w:val="sv-SE"/>
        </w:rPr>
        <w:t>,</w:t>
      </w:r>
      <w:r w:rsidR="0008472A" w:rsidRPr="00D55AB7">
        <w:rPr>
          <w:rFonts w:ascii="Arial" w:eastAsia="Arial" w:hAnsi="Arial" w:cs="Arial"/>
          <w:sz w:val="18"/>
          <w:szCs w:val="18"/>
          <w:lang w:val="sv-SE"/>
        </w:rPr>
        <w:t xml:space="preserve"> </w:t>
      </w:r>
      <w:hyperlink r:id="rId10" w:history="1">
        <w:r w:rsidR="0008472A" w:rsidRPr="00D55AB7">
          <w:rPr>
            <w:rStyle w:val="Hyperlink"/>
            <w:rFonts w:ascii="Arial" w:eastAsia="Arial" w:hAnsi="Arial" w:cs="Arial"/>
            <w:sz w:val="18"/>
            <w:szCs w:val="18"/>
            <w:lang w:val="sv-SE"/>
          </w:rPr>
          <w:t>24011010029@student.upnjatim.ac,id</w:t>
        </w:r>
      </w:hyperlink>
      <w:r w:rsidR="0008472A" w:rsidRPr="00D55AB7">
        <w:rPr>
          <w:rFonts w:ascii="Arial" w:eastAsia="Arial" w:hAnsi="Arial" w:cs="Arial"/>
          <w:sz w:val="18"/>
          <w:szCs w:val="18"/>
          <w:lang w:val="sv-SE"/>
        </w:rPr>
        <w:t xml:space="preserve"> , </w:t>
      </w:r>
      <w:r>
        <w:fldChar w:fldCharType="begin"/>
      </w:r>
      <w:r>
        <w:instrText xml:space="preserve"> HYPERLINK "mailto:24011010132@student.upnjatim.ac.id" </w:instrText>
      </w:r>
      <w:r>
        <w:fldChar w:fldCharType="separate"/>
      </w:r>
      <w:r w:rsidR="0008472A" w:rsidRPr="00D55AB7">
        <w:rPr>
          <w:rStyle w:val="Hyperlink"/>
          <w:rFonts w:ascii="Arial" w:eastAsia="Arial" w:hAnsi="Arial" w:cs="Arial"/>
          <w:sz w:val="18"/>
          <w:szCs w:val="18"/>
          <w:lang w:val="sv-SE"/>
        </w:rPr>
        <w:t>24011010132@student.upnjatim.ac.id</w:t>
      </w:r>
      <w:r>
        <w:rPr>
          <w:rStyle w:val="Hyperlink"/>
          <w:rFonts w:ascii="Arial" w:eastAsia="Arial" w:hAnsi="Arial" w:cs="Arial"/>
          <w:sz w:val="18"/>
          <w:szCs w:val="18"/>
          <w:lang w:val="sv-SE"/>
        </w:rPr>
        <w:fldChar w:fldCharType="end"/>
      </w:r>
      <w:r w:rsidR="0008472A" w:rsidRPr="00D55AB7">
        <w:rPr>
          <w:rFonts w:ascii="Arial" w:eastAsia="Arial" w:hAnsi="Arial" w:cs="Arial"/>
          <w:sz w:val="18"/>
          <w:szCs w:val="18"/>
          <w:lang w:val="sv-SE"/>
        </w:rPr>
        <w:t xml:space="preserve"> , </w:t>
      </w:r>
      <w:r>
        <w:fldChar w:fldCharType="begin"/>
      </w:r>
      <w:r>
        <w:instrText xml:space="preserve"> HYPERLINK "mailto:24011010155@student.upnjatim.ac.id" </w:instrText>
      </w:r>
      <w:r>
        <w:fldChar w:fldCharType="separate"/>
      </w:r>
      <w:r w:rsidR="0008472A" w:rsidRPr="00D55AB7">
        <w:rPr>
          <w:rStyle w:val="Hyperlink"/>
          <w:rFonts w:ascii="Arial" w:eastAsia="Arial" w:hAnsi="Arial" w:cs="Arial"/>
          <w:sz w:val="18"/>
          <w:szCs w:val="18"/>
          <w:lang w:val="sv-SE"/>
        </w:rPr>
        <w:t>24011010155@student.upnjatim.ac.id</w:t>
      </w:r>
      <w:r>
        <w:rPr>
          <w:rStyle w:val="Hyperlink"/>
          <w:rFonts w:ascii="Arial" w:eastAsia="Arial" w:hAnsi="Arial" w:cs="Arial"/>
          <w:sz w:val="18"/>
          <w:szCs w:val="18"/>
          <w:lang w:val="sv-SE"/>
        </w:rPr>
        <w:fldChar w:fldCharType="end"/>
      </w:r>
      <w:r w:rsidR="0008472A" w:rsidRPr="00D55AB7">
        <w:rPr>
          <w:rFonts w:ascii="Arial" w:eastAsia="Arial" w:hAnsi="Arial" w:cs="Arial"/>
          <w:sz w:val="18"/>
          <w:szCs w:val="18"/>
          <w:lang w:val="sv-SE"/>
        </w:rPr>
        <w:t xml:space="preserve"> , </w:t>
      </w:r>
      <w:r>
        <w:fldChar w:fldCharType="begin"/>
      </w:r>
      <w:r>
        <w:instrText xml:space="preserve"> HYPERLINK "mailto:24011010196@student</w:instrText>
      </w:r>
      <w:r>
        <w:instrText xml:space="preserve">.upnjatim.ac.id" </w:instrText>
      </w:r>
      <w:r>
        <w:fldChar w:fldCharType="separate"/>
      </w:r>
      <w:r w:rsidR="0008472A" w:rsidRPr="00D55AB7">
        <w:rPr>
          <w:rStyle w:val="Hyperlink"/>
          <w:rFonts w:ascii="Arial" w:eastAsia="Arial" w:hAnsi="Arial" w:cs="Arial"/>
          <w:sz w:val="18"/>
          <w:szCs w:val="18"/>
          <w:lang w:val="sv-SE"/>
        </w:rPr>
        <w:t>24011010196@student.upnjatim.ac.id</w:t>
      </w:r>
      <w:r>
        <w:rPr>
          <w:rStyle w:val="Hyperlink"/>
          <w:rFonts w:ascii="Arial" w:eastAsia="Arial" w:hAnsi="Arial" w:cs="Arial"/>
          <w:sz w:val="18"/>
          <w:szCs w:val="18"/>
          <w:lang w:val="sv-SE"/>
        </w:rPr>
        <w:fldChar w:fldCharType="end"/>
      </w:r>
      <w:r w:rsidR="00D55AB7" w:rsidRPr="00D55AB7">
        <w:rPr>
          <w:rStyle w:val="Hyperlink"/>
          <w:rFonts w:ascii="Arial" w:eastAsia="Arial" w:hAnsi="Arial" w:cs="Arial"/>
          <w:sz w:val="18"/>
          <w:szCs w:val="18"/>
          <w:lang w:val="sv-SE"/>
        </w:rPr>
        <w:t xml:space="preserve"> </w:t>
      </w:r>
      <w:r w:rsidR="00D55AB7">
        <w:rPr>
          <w:rStyle w:val="Hyperlink"/>
          <w:rFonts w:ascii="Arial" w:eastAsia="Arial" w:hAnsi="Arial" w:cs="Arial"/>
          <w:sz w:val="18"/>
          <w:szCs w:val="18"/>
          <w:lang w:val="sv-SE"/>
        </w:rPr>
        <w:t>, eninurhayati188@gmail.com</w:t>
      </w:r>
    </w:p>
    <w:p w14:paraId="2E769D00" w14:textId="77777777" w:rsidR="0058535C" w:rsidRPr="00D55AB7" w:rsidRDefault="0058535C">
      <w:pPr>
        <w:jc w:val="center"/>
        <w:rPr>
          <w:rFonts w:ascii="Arial" w:eastAsia="Arial" w:hAnsi="Arial" w:cs="Arial"/>
          <w:sz w:val="22"/>
          <w:szCs w:val="22"/>
          <w:lang w:val="sv-SE"/>
        </w:rPr>
      </w:pPr>
    </w:p>
    <w:p w14:paraId="1771D3EE" w14:textId="77777777" w:rsidR="0058535C" w:rsidRPr="00D55AB7" w:rsidRDefault="0058535C">
      <w:pPr>
        <w:rPr>
          <w:rFonts w:ascii="Arial" w:eastAsia="Arial" w:hAnsi="Arial" w:cs="Arial"/>
          <w:sz w:val="22"/>
          <w:szCs w:val="22"/>
          <w:lang w:val="sv-SE"/>
        </w:rPr>
      </w:pPr>
    </w:p>
    <w:p w14:paraId="04DC1D84" w14:textId="77777777" w:rsidR="0058535C" w:rsidRPr="00D55AB7" w:rsidRDefault="00BB6CE1">
      <w:pPr>
        <w:jc w:val="center"/>
        <w:rPr>
          <w:rFonts w:ascii="Arial" w:eastAsia="Arial" w:hAnsi="Arial" w:cs="Arial"/>
          <w:b/>
          <w:i/>
          <w:color w:val="000000"/>
          <w:sz w:val="20"/>
          <w:szCs w:val="20"/>
          <w:lang w:val="sv-SE"/>
        </w:rPr>
      </w:pPr>
      <w:r w:rsidRPr="00D55AB7">
        <w:rPr>
          <w:rFonts w:ascii="Arial" w:eastAsia="Arial" w:hAnsi="Arial" w:cs="Arial"/>
          <w:b/>
          <w:color w:val="000000"/>
          <w:sz w:val="20"/>
          <w:szCs w:val="20"/>
          <w:lang w:val="sv-SE"/>
        </w:rPr>
        <w:t>Abstrak</w:t>
      </w:r>
    </w:p>
    <w:p w14:paraId="0B651272" w14:textId="7CE0B46D" w:rsidR="0058535C" w:rsidRPr="00D55AB7" w:rsidRDefault="00D55AB7">
      <w:pPr>
        <w:ind w:firstLine="720"/>
        <w:jc w:val="both"/>
        <w:rPr>
          <w:rFonts w:ascii="Arial" w:eastAsia="Arial" w:hAnsi="Arial" w:cs="Arial"/>
          <w:color w:val="000000"/>
          <w:sz w:val="20"/>
          <w:szCs w:val="20"/>
          <w:lang w:val="sv-SE"/>
        </w:rPr>
      </w:pPr>
      <w:r w:rsidRPr="00D55AB7">
        <w:rPr>
          <w:rFonts w:ascii="Arial" w:eastAsia="Arial" w:hAnsi="Arial" w:cs="Arial"/>
          <w:color w:val="000000"/>
          <w:sz w:val="20"/>
          <w:szCs w:val="20"/>
          <w:lang w:val="sv-SE"/>
        </w:rPr>
        <w:t>Penelitian ini bertujuan untuk menganalisis penggunaan bahasa dalam komunikasi serta pengelolaan keuangan di PT. Alle Mandiri, sebuah perusahaan yang bergerak di bidang produksi dan penjualan produk elektronik dan perlengkapan rumah tangga. Penelitian ini menggunakan pendekatan kualitatif dengan jenis studi deskriptif. Data diperoleh melalui wawancara dengan manajer keuangan dan kuisioner yang diisi oleh karyawan perusahaan. Hasil penelitian menunjukkan bahwa sebagian besar karyawan menggunakan bahasa daerah dalam komunikasi sehari-hari, namun menggunakan Bahasa Indonesia untuk komunikasi formal dengan pelanggan guna menjaga profesionalisme. Dalam pengelolaan keuangan, perusahaan mengandalkan sistem yang terstruktur dengan pendanaan berasal dari modal keluarga, sehingga memungkinkan pengambilan keputusan yang fleksibel. Strategi efisiensi, seperti cuci gudang dan pengendalian stok, diterapkan untuk menjaga stabilitas keuangan perusahaan. Studi ini menekankan pentingnya integrasi komunikasi yang efektif dan pengelolaan keuangan yang baik dalam mendukung keberlanjutan operasional perusahaan.</w:t>
      </w:r>
    </w:p>
    <w:p w14:paraId="3F814973" w14:textId="77777777" w:rsidR="0058535C" w:rsidRPr="00D55AB7" w:rsidRDefault="0058535C">
      <w:pPr>
        <w:jc w:val="both"/>
        <w:rPr>
          <w:rFonts w:ascii="Arial" w:eastAsia="Arial" w:hAnsi="Arial" w:cs="Arial"/>
          <w:sz w:val="20"/>
          <w:szCs w:val="20"/>
          <w:lang w:val="sv-SE"/>
        </w:rPr>
      </w:pPr>
    </w:p>
    <w:p w14:paraId="5DEB96CB" w14:textId="0F8D9C77" w:rsidR="0058535C" w:rsidRPr="00D55AB7" w:rsidRDefault="00BB6CE1">
      <w:pPr>
        <w:pBdr>
          <w:top w:val="nil"/>
          <w:left w:val="nil"/>
          <w:bottom w:val="nil"/>
          <w:right w:val="nil"/>
          <w:between w:val="nil"/>
        </w:pBdr>
        <w:rPr>
          <w:rFonts w:ascii="Arial" w:eastAsia="Arial" w:hAnsi="Arial" w:cs="Arial"/>
          <w:color w:val="000000"/>
          <w:sz w:val="20"/>
          <w:szCs w:val="20"/>
          <w:lang w:val="sv-SE"/>
        </w:rPr>
      </w:pPr>
      <w:r w:rsidRPr="00D55AB7">
        <w:rPr>
          <w:rFonts w:ascii="Arial" w:eastAsia="Arial" w:hAnsi="Arial" w:cs="Arial"/>
          <w:b/>
          <w:color w:val="000000"/>
          <w:sz w:val="20"/>
          <w:szCs w:val="20"/>
          <w:lang w:val="sv-SE"/>
        </w:rPr>
        <w:t>Kata kunci:</w:t>
      </w:r>
      <w:r w:rsidR="00D55AB7">
        <w:rPr>
          <w:rFonts w:ascii="Arial" w:eastAsia="Arial" w:hAnsi="Arial" w:cs="Arial"/>
          <w:color w:val="000000"/>
          <w:sz w:val="20"/>
          <w:szCs w:val="20"/>
          <w:lang w:val="sv-SE"/>
        </w:rPr>
        <w:t xml:space="preserve"> </w:t>
      </w:r>
      <w:r w:rsidR="00D55AB7" w:rsidRPr="00D55AB7">
        <w:rPr>
          <w:rFonts w:ascii="Arial" w:eastAsia="Arial" w:hAnsi="Arial" w:cs="Arial"/>
          <w:color w:val="000000"/>
          <w:sz w:val="20"/>
          <w:szCs w:val="20"/>
          <w:lang w:val="sv-SE"/>
        </w:rPr>
        <w:t>bahasa kerja; pengelolaan ke</w:t>
      </w:r>
      <w:bookmarkStart w:id="1" w:name="_GoBack"/>
      <w:bookmarkEnd w:id="1"/>
      <w:r w:rsidR="00D55AB7" w:rsidRPr="00D55AB7">
        <w:rPr>
          <w:rFonts w:ascii="Arial" w:eastAsia="Arial" w:hAnsi="Arial" w:cs="Arial"/>
          <w:color w:val="000000"/>
          <w:sz w:val="20"/>
          <w:szCs w:val="20"/>
          <w:lang w:val="sv-SE"/>
        </w:rPr>
        <w:t>uangan; PT. Alle Mandiri; komunikasi; strategi efisiensi</w:t>
      </w:r>
    </w:p>
    <w:p w14:paraId="3204D7AB" w14:textId="77777777" w:rsidR="0058535C" w:rsidRPr="00D55AB7" w:rsidRDefault="0058535C">
      <w:pPr>
        <w:jc w:val="both"/>
        <w:rPr>
          <w:rFonts w:ascii="Arial" w:eastAsia="Arial" w:hAnsi="Arial" w:cs="Arial"/>
          <w:color w:val="000000"/>
          <w:sz w:val="20"/>
          <w:szCs w:val="20"/>
          <w:lang w:val="sv-SE"/>
        </w:rPr>
      </w:pPr>
    </w:p>
    <w:p w14:paraId="7ED28080" w14:textId="77777777" w:rsidR="0058535C" w:rsidRPr="00D55AB7" w:rsidRDefault="0058535C">
      <w:pPr>
        <w:jc w:val="both"/>
        <w:rPr>
          <w:rFonts w:ascii="Arial" w:eastAsia="Arial" w:hAnsi="Arial" w:cs="Arial"/>
          <w:sz w:val="20"/>
          <w:szCs w:val="20"/>
          <w:lang w:val="sv-SE"/>
        </w:rPr>
      </w:pPr>
    </w:p>
    <w:p w14:paraId="6C98B658" w14:textId="77777777" w:rsidR="0058535C" w:rsidRPr="00D55AB7" w:rsidRDefault="00BB6CE1">
      <w:pPr>
        <w:jc w:val="center"/>
        <w:rPr>
          <w:rFonts w:ascii="Arial" w:eastAsia="Arial" w:hAnsi="Arial" w:cs="Arial"/>
          <w:b/>
          <w:sz w:val="20"/>
          <w:szCs w:val="20"/>
          <w:lang w:val="sv-SE"/>
        </w:rPr>
      </w:pPr>
      <w:r w:rsidRPr="00D55AB7">
        <w:rPr>
          <w:rFonts w:ascii="Arial" w:eastAsia="Arial" w:hAnsi="Arial" w:cs="Arial"/>
          <w:b/>
          <w:sz w:val="20"/>
          <w:szCs w:val="20"/>
          <w:lang w:val="sv-SE"/>
        </w:rPr>
        <w:t>Abstract</w:t>
      </w:r>
    </w:p>
    <w:p w14:paraId="399833F2" w14:textId="79452B50" w:rsidR="0058535C" w:rsidRPr="001333A3" w:rsidRDefault="00D55AB7">
      <w:pPr>
        <w:ind w:firstLine="720"/>
        <w:jc w:val="both"/>
        <w:rPr>
          <w:rFonts w:ascii="Arial" w:eastAsia="Arial" w:hAnsi="Arial" w:cs="Arial"/>
          <w:i/>
          <w:sz w:val="20"/>
          <w:szCs w:val="20"/>
          <w:lang w:val="en-ID"/>
        </w:rPr>
      </w:pPr>
      <w:r w:rsidRPr="001333A3">
        <w:rPr>
          <w:rFonts w:ascii="Arial" w:eastAsia="Arial" w:hAnsi="Arial" w:cs="Arial"/>
          <w:i/>
          <w:sz w:val="20"/>
          <w:szCs w:val="20"/>
        </w:rPr>
        <w:t xml:space="preserve">This study aimed to analyze the use of language in communication and the financial management practices at PT. </w:t>
      </w:r>
      <w:proofErr w:type="spellStart"/>
      <w:r w:rsidRPr="001333A3">
        <w:rPr>
          <w:rFonts w:ascii="Arial" w:eastAsia="Arial" w:hAnsi="Arial" w:cs="Arial"/>
          <w:i/>
          <w:sz w:val="20"/>
          <w:szCs w:val="20"/>
        </w:rPr>
        <w:t>Alle</w:t>
      </w:r>
      <w:proofErr w:type="spellEnd"/>
      <w:r w:rsidRPr="001333A3">
        <w:rPr>
          <w:rFonts w:ascii="Arial" w:eastAsia="Arial" w:hAnsi="Arial" w:cs="Arial"/>
          <w:i/>
          <w:sz w:val="20"/>
          <w:szCs w:val="20"/>
        </w:rPr>
        <w:t xml:space="preserve"> </w:t>
      </w:r>
      <w:proofErr w:type="spellStart"/>
      <w:r w:rsidRPr="001333A3">
        <w:rPr>
          <w:rFonts w:ascii="Arial" w:eastAsia="Arial" w:hAnsi="Arial" w:cs="Arial"/>
          <w:i/>
          <w:sz w:val="20"/>
          <w:szCs w:val="20"/>
        </w:rPr>
        <w:t>Mandiri</w:t>
      </w:r>
      <w:proofErr w:type="spellEnd"/>
      <w:r w:rsidRPr="001333A3">
        <w:rPr>
          <w:rFonts w:ascii="Arial" w:eastAsia="Arial" w:hAnsi="Arial" w:cs="Arial"/>
          <w:i/>
          <w:sz w:val="20"/>
          <w:szCs w:val="20"/>
        </w:rPr>
        <w:t>, a company engaged in the production and sale of electronic products and household appliances. The research utilized a qualitative approach with a descriptive study design. Data were collected through interviews with the financial manager and a questionnaire completed by the company’s employees. The results revealed that most employees used their regional languages in daily conversations, but they used Indonesian for formal communication with customers to maintain professionalism. In terms of financial management, the company relies on a structured system with funding sourced from family capital, allowing for flexible decision-making. Efficiency strategies, such as inventory clearance and stock control, are applied to maintain the company’s financial stability. The study highlights the importance of integrating effective communication and sound financial management to support the company’s operational sustainability.</w:t>
      </w:r>
    </w:p>
    <w:p w14:paraId="1F0DACFF" w14:textId="77777777" w:rsidR="0058535C" w:rsidRPr="00D55AB7" w:rsidRDefault="0058535C">
      <w:pPr>
        <w:jc w:val="both"/>
        <w:rPr>
          <w:rFonts w:ascii="Arial" w:eastAsia="Arial" w:hAnsi="Arial" w:cs="Arial"/>
          <w:sz w:val="20"/>
          <w:szCs w:val="20"/>
          <w:lang w:val="en-ID"/>
        </w:rPr>
      </w:pPr>
    </w:p>
    <w:p w14:paraId="6AB2838F" w14:textId="44C95FDD" w:rsidR="0058535C" w:rsidRPr="00D55AB7" w:rsidRDefault="00BB6CE1">
      <w:pPr>
        <w:jc w:val="both"/>
        <w:rPr>
          <w:rFonts w:ascii="Arial" w:eastAsia="Arial" w:hAnsi="Arial" w:cs="Arial"/>
          <w:bCs/>
          <w:i/>
          <w:color w:val="000000"/>
          <w:sz w:val="20"/>
          <w:szCs w:val="20"/>
          <w:lang w:val="sv-SE"/>
        </w:rPr>
      </w:pPr>
      <w:proofErr w:type="gramStart"/>
      <w:r w:rsidRPr="00D55AB7">
        <w:rPr>
          <w:rFonts w:ascii="Arial" w:eastAsia="Arial" w:hAnsi="Arial" w:cs="Arial"/>
          <w:b/>
          <w:i/>
          <w:color w:val="000000"/>
          <w:sz w:val="20"/>
          <w:szCs w:val="20"/>
          <w:lang w:val="en-ID"/>
        </w:rPr>
        <w:t>Keywords :</w:t>
      </w:r>
      <w:proofErr w:type="gramEnd"/>
      <w:r w:rsidRPr="00D55AB7">
        <w:rPr>
          <w:rFonts w:ascii="Arial" w:eastAsia="Arial" w:hAnsi="Arial" w:cs="Arial"/>
          <w:b/>
          <w:i/>
          <w:color w:val="000000"/>
          <w:sz w:val="20"/>
          <w:szCs w:val="20"/>
          <w:lang w:val="en-ID"/>
        </w:rPr>
        <w:t xml:space="preserve"> </w:t>
      </w:r>
      <w:r w:rsidR="00D55AB7" w:rsidRPr="00D55AB7">
        <w:rPr>
          <w:rFonts w:ascii="Arial" w:eastAsia="Arial" w:hAnsi="Arial" w:cs="Arial"/>
          <w:bCs/>
          <w:i/>
          <w:color w:val="000000"/>
          <w:sz w:val="20"/>
          <w:szCs w:val="20"/>
        </w:rPr>
        <w:t xml:space="preserve">financial management; language use; PT. </w:t>
      </w:r>
      <w:proofErr w:type="spellStart"/>
      <w:r w:rsidR="00D55AB7" w:rsidRPr="00D55AB7">
        <w:rPr>
          <w:rFonts w:ascii="Arial" w:eastAsia="Arial" w:hAnsi="Arial" w:cs="Arial"/>
          <w:bCs/>
          <w:i/>
          <w:color w:val="000000"/>
          <w:sz w:val="20"/>
          <w:szCs w:val="20"/>
        </w:rPr>
        <w:t>Alle</w:t>
      </w:r>
      <w:proofErr w:type="spellEnd"/>
      <w:r w:rsidR="00D55AB7" w:rsidRPr="00D55AB7">
        <w:rPr>
          <w:rFonts w:ascii="Arial" w:eastAsia="Arial" w:hAnsi="Arial" w:cs="Arial"/>
          <w:bCs/>
          <w:i/>
          <w:color w:val="000000"/>
          <w:sz w:val="20"/>
          <w:szCs w:val="20"/>
        </w:rPr>
        <w:t xml:space="preserve"> </w:t>
      </w:r>
      <w:proofErr w:type="spellStart"/>
      <w:r w:rsidR="00D55AB7" w:rsidRPr="00D55AB7">
        <w:rPr>
          <w:rFonts w:ascii="Arial" w:eastAsia="Arial" w:hAnsi="Arial" w:cs="Arial"/>
          <w:bCs/>
          <w:i/>
          <w:color w:val="000000"/>
          <w:sz w:val="20"/>
          <w:szCs w:val="20"/>
        </w:rPr>
        <w:t>Mandiri</w:t>
      </w:r>
      <w:proofErr w:type="spellEnd"/>
      <w:r w:rsidR="00D55AB7" w:rsidRPr="00D55AB7">
        <w:rPr>
          <w:rFonts w:ascii="Arial" w:eastAsia="Arial" w:hAnsi="Arial" w:cs="Arial"/>
          <w:bCs/>
          <w:i/>
          <w:color w:val="000000"/>
          <w:sz w:val="20"/>
          <w:szCs w:val="20"/>
        </w:rPr>
        <w:t>; communication; efficiency strategies</w:t>
      </w:r>
    </w:p>
    <w:p w14:paraId="10918EF5" w14:textId="77777777" w:rsidR="0058535C" w:rsidRDefault="0058535C">
      <w:pPr>
        <w:jc w:val="center"/>
        <w:rPr>
          <w:rFonts w:ascii="Arial" w:eastAsia="Arial" w:hAnsi="Arial" w:cs="Arial"/>
          <w:sz w:val="22"/>
          <w:szCs w:val="22"/>
          <w:lang w:val="sv-SE"/>
        </w:rPr>
      </w:pPr>
    </w:p>
    <w:p w14:paraId="18622A3F" w14:textId="77777777" w:rsidR="00D55AB7" w:rsidRDefault="00D55AB7">
      <w:pPr>
        <w:jc w:val="center"/>
        <w:rPr>
          <w:rFonts w:ascii="Arial" w:eastAsia="Arial" w:hAnsi="Arial" w:cs="Arial"/>
          <w:sz w:val="22"/>
          <w:szCs w:val="22"/>
          <w:lang w:val="sv-SE"/>
        </w:rPr>
      </w:pPr>
    </w:p>
    <w:p w14:paraId="2F53924E" w14:textId="77777777" w:rsidR="00D55AB7" w:rsidRDefault="00D55AB7">
      <w:pPr>
        <w:jc w:val="center"/>
        <w:rPr>
          <w:rFonts w:ascii="Arial" w:eastAsia="Arial" w:hAnsi="Arial" w:cs="Arial"/>
          <w:sz w:val="22"/>
          <w:szCs w:val="22"/>
          <w:lang w:val="sv-SE"/>
        </w:rPr>
      </w:pPr>
    </w:p>
    <w:p w14:paraId="5D26FEF4" w14:textId="77777777" w:rsidR="00D55AB7" w:rsidRDefault="00D55AB7">
      <w:pPr>
        <w:jc w:val="center"/>
        <w:rPr>
          <w:rFonts w:ascii="Arial" w:eastAsia="Arial" w:hAnsi="Arial" w:cs="Arial"/>
          <w:sz w:val="22"/>
          <w:szCs w:val="22"/>
          <w:lang w:val="sv-SE"/>
        </w:rPr>
      </w:pPr>
    </w:p>
    <w:p w14:paraId="44B24529" w14:textId="77777777" w:rsidR="00D55AB7" w:rsidRDefault="00D55AB7">
      <w:pPr>
        <w:jc w:val="center"/>
        <w:rPr>
          <w:rFonts w:ascii="Arial" w:eastAsia="Arial" w:hAnsi="Arial" w:cs="Arial"/>
          <w:sz w:val="22"/>
          <w:szCs w:val="22"/>
          <w:lang w:val="sv-SE"/>
        </w:rPr>
      </w:pPr>
    </w:p>
    <w:p w14:paraId="4B4D69BA" w14:textId="77777777" w:rsidR="00D55AB7" w:rsidRDefault="00D55AB7">
      <w:pPr>
        <w:jc w:val="center"/>
        <w:rPr>
          <w:rFonts w:ascii="Arial" w:eastAsia="Arial" w:hAnsi="Arial" w:cs="Arial"/>
          <w:sz w:val="22"/>
          <w:szCs w:val="22"/>
          <w:lang w:val="sv-SE"/>
        </w:rPr>
      </w:pPr>
    </w:p>
    <w:p w14:paraId="2181F5A1" w14:textId="77777777" w:rsidR="00D55AB7" w:rsidRDefault="00D55AB7">
      <w:pPr>
        <w:jc w:val="center"/>
        <w:rPr>
          <w:rFonts w:ascii="Arial" w:eastAsia="Arial" w:hAnsi="Arial" w:cs="Arial"/>
          <w:sz w:val="22"/>
          <w:szCs w:val="22"/>
          <w:lang w:val="sv-SE"/>
        </w:rPr>
      </w:pPr>
    </w:p>
    <w:p w14:paraId="5D6DE561" w14:textId="77777777" w:rsidR="00D55AB7" w:rsidRPr="00D55AB7" w:rsidRDefault="00D55AB7">
      <w:pPr>
        <w:jc w:val="center"/>
        <w:rPr>
          <w:rFonts w:ascii="Arial" w:eastAsia="Arial" w:hAnsi="Arial" w:cs="Arial"/>
          <w:sz w:val="22"/>
          <w:szCs w:val="22"/>
          <w:lang w:val="sv-SE"/>
        </w:rPr>
        <w:sectPr w:rsidR="00D55AB7" w:rsidRPr="00D55AB7">
          <w:headerReference w:type="even" r:id="rId11"/>
          <w:headerReference w:type="default" r:id="rId12"/>
          <w:footerReference w:type="even" r:id="rId13"/>
          <w:footerReference w:type="default" r:id="rId14"/>
          <w:headerReference w:type="first" r:id="rId15"/>
          <w:footerReference w:type="first" r:id="rId16"/>
          <w:pgSz w:w="11907" w:h="16839"/>
          <w:pgMar w:top="1418" w:right="1134" w:bottom="1418" w:left="1418" w:header="720" w:footer="720" w:gutter="0"/>
          <w:pgNumType w:start="1"/>
          <w:cols w:space="720"/>
        </w:sectPr>
      </w:pPr>
    </w:p>
    <w:p w14:paraId="5C05B1AC" w14:textId="77777777" w:rsidR="0058535C" w:rsidRPr="00D55AB7" w:rsidRDefault="0058535C">
      <w:pPr>
        <w:jc w:val="center"/>
        <w:rPr>
          <w:rFonts w:ascii="Arial" w:eastAsia="Arial" w:hAnsi="Arial" w:cs="Arial"/>
          <w:sz w:val="22"/>
          <w:szCs w:val="22"/>
          <w:lang w:val="sv-SE"/>
        </w:rPr>
        <w:sectPr w:rsidR="0058535C" w:rsidRPr="00D55AB7">
          <w:type w:val="continuous"/>
          <w:pgSz w:w="11907" w:h="16839"/>
          <w:pgMar w:top="1418" w:right="1134" w:bottom="1418" w:left="1418" w:header="720" w:footer="720" w:gutter="0"/>
          <w:cols w:space="720"/>
        </w:sectPr>
      </w:pPr>
    </w:p>
    <w:p w14:paraId="617E01DA" w14:textId="77777777" w:rsidR="0058535C" w:rsidRDefault="00BB6CE1" w:rsidP="001333A3">
      <w:pPr>
        <w:pBdr>
          <w:top w:val="nil"/>
          <w:left w:val="nil"/>
          <w:bottom w:val="nil"/>
          <w:right w:val="nil"/>
          <w:between w:val="nil"/>
        </w:pBdr>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Pendahuluan</w:t>
      </w:r>
      <w:proofErr w:type="spellEnd"/>
    </w:p>
    <w:p w14:paraId="6CB768B8" w14:textId="77777777" w:rsidR="00B35912" w:rsidRDefault="00B35912" w:rsidP="00B35912">
      <w:pPr>
        <w:pBdr>
          <w:top w:val="nil"/>
          <w:left w:val="nil"/>
          <w:bottom w:val="nil"/>
          <w:right w:val="nil"/>
          <w:between w:val="nil"/>
        </w:pBdr>
        <w:ind w:left="284"/>
        <w:rPr>
          <w:rFonts w:ascii="Arial" w:eastAsia="Arial" w:hAnsi="Arial" w:cs="Arial"/>
          <w:b/>
          <w:color w:val="000000"/>
          <w:sz w:val="22"/>
          <w:szCs w:val="22"/>
        </w:rPr>
      </w:pPr>
    </w:p>
    <w:p w14:paraId="16B3DB88" w14:textId="6F0E7FBC" w:rsidR="00B95CAC" w:rsidRDefault="002D2BE7" w:rsidP="00287AD4">
      <w:pPr>
        <w:pStyle w:val="BodyText"/>
        <w:ind w:firstLine="567"/>
        <w:contextualSpacing/>
        <w:jc w:val="both"/>
        <w:rPr>
          <w:rFonts w:ascii="Arial" w:eastAsia="Calibri" w:hAnsi="Arial" w:cs="Arial"/>
          <w:sz w:val="22"/>
          <w:szCs w:val="22"/>
          <w:lang w:val="sv-SE"/>
        </w:rPr>
      </w:pPr>
      <w:r w:rsidRPr="002D2BE7">
        <w:rPr>
          <w:rFonts w:ascii="Arial" w:hAnsi="Arial" w:cs="Arial"/>
          <w:sz w:val="22"/>
          <w:szCs w:val="22"/>
          <w:lang w:val="id-ID"/>
        </w:rPr>
        <w:t>Perusahaan sebagai salah satu pelaku utama yang memiliki peran penting dalam perekonomian suatu wilayah. Dalam kondisi globalisasi dan persaingan yang semakin ketat, perusahaan dituntut untuk dapat mengakomodasi dan mengoptimalkan sumber daya yang dimiliki. Salah satu posisi penting yang wajib mendapatkan perhatian khusus dalam manajemen perusahaan adalah bagian divisi keuangan, yang berfungsi untuk mengatur dan mengkalkulasi keuangan pada suatu perusahaan.</w:t>
      </w:r>
      <w:r w:rsidRPr="002D2BE7">
        <w:rPr>
          <w:rFonts w:ascii="Arial" w:eastAsia="Calibri" w:hAnsi="Arial" w:cs="Arial"/>
          <w:sz w:val="22"/>
          <w:szCs w:val="22"/>
          <w:lang w:val="id-ID"/>
        </w:rPr>
        <w:t xml:space="preserve"> </w:t>
      </w:r>
      <w:r w:rsidRPr="002D2BE7">
        <w:rPr>
          <w:rFonts w:ascii="Arial" w:eastAsia="Calibri" w:hAnsi="Arial" w:cs="Arial"/>
          <w:sz w:val="22"/>
          <w:szCs w:val="22"/>
          <w:lang w:val="sv-SE"/>
        </w:rPr>
        <w:t xml:space="preserve">Dalam dunia bisnis khususnya di sektor ritel, pengelolaan keuangan memiliki peran yang sangat penting. </w:t>
      </w:r>
      <w:r w:rsidR="00FA3018" w:rsidRPr="00D55AB7">
        <w:rPr>
          <w:rFonts w:ascii="Arial" w:eastAsia="Calibri" w:hAnsi="Arial" w:cs="Arial"/>
          <w:sz w:val="22"/>
          <w:szCs w:val="22"/>
          <w:lang w:val="sv-SE"/>
        </w:rPr>
        <w:t xml:space="preserve">Perusahaan yang dapat mengelola keuangannya dengan efektif memiliki daya saing yang lebih tinggi dibandingkan dengan perusahaan yang tidak dapat mengelola keuangannya dengan baik </w:t>
      </w:r>
      <w:r w:rsidR="00FA3018">
        <w:rPr>
          <w:rFonts w:ascii="Arial" w:eastAsia="Calibri" w:hAnsi="Arial" w:cs="Arial"/>
          <w:sz w:val="22"/>
          <w:szCs w:val="22"/>
        </w:rPr>
        <w:fldChar w:fldCharType="begin" w:fldLock="1"/>
      </w:r>
      <w:r w:rsidR="00622728">
        <w:rPr>
          <w:rFonts w:ascii="Arial" w:eastAsia="Calibri" w:hAnsi="Arial" w:cs="Arial"/>
          <w:sz w:val="22"/>
          <w:szCs w:val="22"/>
          <w:lang w:val="sv-SE"/>
        </w:rPr>
        <w:instrText>ADDIN CSL_CITATION {"citationItems":[{"id":"ITEM-1","itemData":{"abstract":"… meningkatkan kinerja keuangan perusahaan Kata kunci: Manajemen Keuangan,… Ruang lingkup manajemen keuangan Di dalam perusahaan penting ada beberapa ruang lingkup …","author":[{"dropping-particle":"","family":"Munte","given":"R","non-dropping-particle":"","parse-names":false,"suffix":""},{"dropping-particle":"","family":"Ompusungu","given":"D P","non-dropping-particle":"","parse-names":false,"suffix":""}],"container-title":"Advanced In Social Humanities Research","id":"ITEM-1","issue":"2","issued":{"date-parts":[["2023"]]},"page":"67-72","title":"Strategi Pengelolaan Keuangan Perusahaan Untuk Meningkatkan Kinerja Keuangan (Literature Review Manajemen Keuangan)","type":"article-journal","volume":"1"},"uris":["http://www.mendeley.com/documents/?uuid=74b6eff6-579c-4f3c-b656-046fc612b008","http://www.mendeley.com/documents/?uuid=3d8503e4-ece3-4926-8fc3-b0e7ee512289"]}],"mendeley":{"formattedCitation":"(Munte &amp; Ompusungu, 2023)","plainTextFormattedCitation":"(Munte &amp; Ompusungu, 2023)","previouslyFormattedCitation":"(Munte &amp; Ompusungu, 2023)"},"properties":{"noteIndex":0},"schema":"https://github.com/citation-style-language/schema/raw/master/csl-citation.json"}</w:instrText>
      </w:r>
      <w:r w:rsidR="00FA3018">
        <w:rPr>
          <w:rFonts w:ascii="Arial" w:eastAsia="Calibri" w:hAnsi="Arial" w:cs="Arial"/>
          <w:sz w:val="22"/>
          <w:szCs w:val="22"/>
        </w:rPr>
        <w:fldChar w:fldCharType="separate"/>
      </w:r>
      <w:r w:rsidR="00622728" w:rsidRPr="00622728">
        <w:rPr>
          <w:rFonts w:ascii="Arial" w:eastAsia="Calibri" w:hAnsi="Arial" w:cs="Arial"/>
          <w:noProof/>
          <w:sz w:val="22"/>
          <w:szCs w:val="22"/>
          <w:lang w:val="sv-SE"/>
        </w:rPr>
        <w:t>(Munte &amp; Ompusungu, 2023)</w:t>
      </w:r>
      <w:r w:rsidR="00FA3018">
        <w:rPr>
          <w:rFonts w:ascii="Arial" w:eastAsia="Calibri" w:hAnsi="Arial" w:cs="Arial"/>
          <w:sz w:val="22"/>
          <w:szCs w:val="22"/>
        </w:rPr>
        <w:fldChar w:fldCharType="end"/>
      </w:r>
      <w:r w:rsidR="00FA3018" w:rsidRPr="00D55AB7">
        <w:rPr>
          <w:rFonts w:ascii="Arial" w:eastAsia="Calibri" w:hAnsi="Arial" w:cs="Arial"/>
          <w:sz w:val="22"/>
          <w:szCs w:val="22"/>
          <w:lang w:val="sv-SE"/>
        </w:rPr>
        <w:t>.</w:t>
      </w:r>
      <w:r w:rsidR="00FA3018" w:rsidRPr="00FA3018">
        <w:rPr>
          <w:rFonts w:ascii="Arial" w:eastAsia="Calibri" w:hAnsi="Arial" w:cs="Arial"/>
          <w:sz w:val="22"/>
          <w:szCs w:val="22"/>
          <w:lang w:val="sv-SE"/>
        </w:rPr>
        <w:t xml:space="preserve"> </w:t>
      </w:r>
      <w:r w:rsidRPr="002D2BE7">
        <w:rPr>
          <w:rFonts w:ascii="Arial" w:eastAsia="Calibri" w:hAnsi="Arial" w:cs="Arial"/>
          <w:sz w:val="22"/>
          <w:szCs w:val="22"/>
          <w:lang w:val="sv-SE"/>
        </w:rPr>
        <w:t>Pengelolaan keuangan membantu perusahaan untuk mengetahui kondisi keua</w:t>
      </w:r>
      <w:r w:rsidR="00FB67B1">
        <w:rPr>
          <w:rFonts w:ascii="Arial" w:eastAsia="Calibri" w:hAnsi="Arial" w:cs="Arial"/>
          <w:sz w:val="22"/>
          <w:szCs w:val="22"/>
          <w:lang w:val="sv-SE"/>
        </w:rPr>
        <w:t>ngan suatu perusahaan</w:t>
      </w:r>
      <w:r w:rsidRPr="002D2BE7">
        <w:rPr>
          <w:rFonts w:ascii="Arial" w:eastAsia="Calibri" w:hAnsi="Arial" w:cs="Arial"/>
          <w:sz w:val="22"/>
          <w:szCs w:val="22"/>
          <w:lang w:val="sv-SE"/>
        </w:rPr>
        <w:t>, menemukan masalah yang ada dalam perusahaan, serta membantu merencanakan langkah-langkah yang tepat untuk perkembangan perusahaan.</w:t>
      </w:r>
    </w:p>
    <w:p w14:paraId="49574B29" w14:textId="77777777" w:rsidR="00287AD4" w:rsidRDefault="00287AD4" w:rsidP="00287AD4">
      <w:pPr>
        <w:pStyle w:val="BodyText"/>
        <w:spacing w:after="0"/>
        <w:ind w:firstLine="567"/>
        <w:contextualSpacing/>
        <w:jc w:val="both"/>
        <w:rPr>
          <w:rFonts w:ascii="Arial" w:hAnsi="Arial" w:cs="Arial"/>
          <w:sz w:val="22"/>
          <w:szCs w:val="22"/>
          <w:lang w:val="sv-SE"/>
        </w:rPr>
      </w:pPr>
    </w:p>
    <w:p w14:paraId="7F47308F" w14:textId="1A863DCD" w:rsidR="00141B17" w:rsidRDefault="00141B17" w:rsidP="00287AD4">
      <w:pPr>
        <w:pStyle w:val="BodyText"/>
        <w:spacing w:after="0"/>
        <w:ind w:firstLine="567"/>
        <w:contextualSpacing/>
        <w:jc w:val="both"/>
        <w:rPr>
          <w:rFonts w:ascii="Arial" w:hAnsi="Arial" w:cs="Arial"/>
          <w:sz w:val="22"/>
          <w:szCs w:val="22"/>
          <w:lang w:val="sv-SE"/>
        </w:rPr>
      </w:pPr>
      <w:r>
        <w:rPr>
          <w:rFonts w:ascii="Arial" w:hAnsi="Arial" w:cs="Arial"/>
          <w:sz w:val="22"/>
          <w:szCs w:val="22"/>
          <w:lang w:val="sv-SE"/>
        </w:rPr>
        <w:t xml:space="preserve">Komunikasi juga </w:t>
      </w:r>
      <w:r w:rsidR="00C26172">
        <w:rPr>
          <w:rFonts w:ascii="Arial" w:hAnsi="Arial" w:cs="Arial"/>
          <w:sz w:val="22"/>
          <w:szCs w:val="22"/>
          <w:lang w:val="sv-SE"/>
        </w:rPr>
        <w:t>men</w:t>
      </w:r>
      <w:r>
        <w:rPr>
          <w:rFonts w:ascii="Arial" w:hAnsi="Arial" w:cs="Arial"/>
          <w:sz w:val="22"/>
          <w:szCs w:val="22"/>
          <w:lang w:val="sv-SE"/>
        </w:rPr>
        <w:t>jadi hal yang sangat vital dalam jalannya perusahaan. Lancarnya komunikasi</w:t>
      </w:r>
      <w:r w:rsidR="00C950F5">
        <w:rPr>
          <w:rFonts w:ascii="Arial" w:hAnsi="Arial" w:cs="Arial"/>
          <w:sz w:val="22"/>
          <w:szCs w:val="22"/>
          <w:lang w:val="sv-SE"/>
        </w:rPr>
        <w:t xml:space="preserve"> dalam perusahaan</w:t>
      </w:r>
      <w:r>
        <w:rPr>
          <w:rFonts w:ascii="Arial" w:hAnsi="Arial" w:cs="Arial"/>
          <w:sz w:val="22"/>
          <w:szCs w:val="22"/>
          <w:lang w:val="sv-SE"/>
        </w:rPr>
        <w:t xml:space="preserve"> tidak bisa diilepaskan dari penggunan bahasa yang jelas dan</w:t>
      </w:r>
      <w:r w:rsidR="00C26172">
        <w:rPr>
          <w:rFonts w:ascii="Arial" w:hAnsi="Arial" w:cs="Arial"/>
          <w:sz w:val="22"/>
          <w:szCs w:val="22"/>
          <w:lang w:val="sv-SE"/>
        </w:rPr>
        <w:t xml:space="preserve"> dapat</w:t>
      </w:r>
      <w:r>
        <w:rPr>
          <w:rFonts w:ascii="Arial" w:hAnsi="Arial" w:cs="Arial"/>
          <w:sz w:val="22"/>
          <w:szCs w:val="22"/>
          <w:lang w:val="sv-SE"/>
        </w:rPr>
        <w:t xml:space="preserve"> dimengerti</w:t>
      </w:r>
      <w:r w:rsidR="00C26172">
        <w:rPr>
          <w:rFonts w:ascii="Arial" w:hAnsi="Arial" w:cs="Arial"/>
          <w:sz w:val="22"/>
          <w:szCs w:val="22"/>
          <w:lang w:val="sv-SE"/>
        </w:rPr>
        <w:t xml:space="preserve"> oleh</w:t>
      </w:r>
      <w:r>
        <w:rPr>
          <w:rFonts w:ascii="Arial" w:hAnsi="Arial" w:cs="Arial"/>
          <w:sz w:val="22"/>
          <w:szCs w:val="22"/>
          <w:lang w:val="sv-SE"/>
        </w:rPr>
        <w:t xml:space="preserve"> semua karyawan. Hal ini juga dijelaskan</w:t>
      </w:r>
      <w:r w:rsidR="00C950F5">
        <w:rPr>
          <w:rFonts w:ascii="Arial" w:hAnsi="Arial" w:cs="Arial"/>
          <w:sz w:val="22"/>
          <w:szCs w:val="22"/>
          <w:lang w:val="sv-SE"/>
        </w:rPr>
        <w:t xml:space="preserve"> </w:t>
      </w:r>
      <w:r>
        <w:rPr>
          <w:rFonts w:ascii="Arial" w:hAnsi="Arial" w:cs="Arial"/>
          <w:sz w:val="22"/>
          <w:szCs w:val="22"/>
          <w:lang w:val="sv-SE"/>
        </w:rPr>
        <w:t>ole</w:t>
      </w:r>
      <w:r w:rsidR="00C26172">
        <w:rPr>
          <w:rFonts w:ascii="Arial" w:hAnsi="Arial" w:cs="Arial"/>
          <w:sz w:val="22"/>
          <w:szCs w:val="22"/>
          <w:lang w:val="sv-SE"/>
        </w:rPr>
        <w:t xml:space="preserve">h </w:t>
      </w:r>
      <w:r w:rsidR="00C26172">
        <w:rPr>
          <w:rFonts w:ascii="Arial" w:hAnsi="Arial" w:cs="Arial"/>
          <w:sz w:val="22"/>
          <w:szCs w:val="22"/>
          <w:lang w:val="sv-SE"/>
        </w:rPr>
        <w:fldChar w:fldCharType="begin" w:fldLock="1"/>
      </w:r>
      <w:r w:rsidR="00D306E6">
        <w:rPr>
          <w:rFonts w:ascii="Arial" w:hAnsi="Arial" w:cs="Arial"/>
          <w:sz w:val="22"/>
          <w:szCs w:val="22"/>
          <w:lang w:val="sv-SE"/>
        </w:rPr>
        <w:instrText>ADDIN CSL_CITATION {"citationItems":[{"id":"ITEM-1","itemData":{"DOI":"10.31289/jbi.v2i1.1715","abstract":"Kedai AA is one of the culinary businesses that is experiencing increasingly fierce competition, the competition that occurs is due to the increasing number of businesses that are similar to Kedai AA. In facing this competition, it is necessary to have a marketing mix to be able to encourage the level of customer satisfaction which is able to increase profits for each business. The goal to be achieved from this study is to find out and see how the relationship between the 7P independent variables has on customer satisfaction at the AA store. The approach used in this study is a quantitative approach by distributing questionnaires to customers at the AA shop using a Likert scale. In this study the population used was all customers at the AA Store with a sample of 110 respondents who were chosen deliberately and randomly with the criteria of being a customer of the AA Store. This study uses data testing methods through validity and reliability tests, and the SEM method is the method used to analyze data. The results obtained in this study are product variables have no relationship to customer satisfaction, price has an insignificant relationship, several other variables have a significant relationship, and all variables together have a relationship to customer satisfaction.","author":[{"dropping-particle":"","family":"Saragih","given":"Inova Klara","non-dropping-particle":"","parse-names":false,"suffix":""},{"dropping-particle":"","family":"Nugraha","given":"Andhyka Tyaz","non-dropping-particle":"","parse-names":false,"suffix":""},{"dropping-particle":"","family":"Wahyudi","given":"Rizqi","non-dropping-particle":"","parse-names":false,"suffix":""}],"container-title":"Jurnal Ilmiah Akuntansi Keuangan dan Bisnis (JIKABI)","id":"ITEM-1","issue":"1","issued":{"date-parts":[["2023"]]},"page":"40-50","title":"Analisis Kepuasan Pelanggan dengan Menggunakan Metode 7P pada Kedai AA","type":"article-journal","volume":"2"},"uris":["http://www.mendeley.com/documents/?uuid=b23dcca5-d6a0-4721-8c3d-6e5050e8ac1e"]}],"mendeley":{"formattedCitation":"(Saragih et al., 2023)","plainTextFormattedCitation":"(Saragih et al., 2023)","previouslyFormattedCitation":"(Saragih et al., 2023)"},"properties":{"noteIndex":0},"schema":"https://github.com/citation-style-language/schema/raw/master/csl-citation.json"}</w:instrText>
      </w:r>
      <w:r w:rsidR="00C26172">
        <w:rPr>
          <w:rFonts w:ascii="Arial" w:hAnsi="Arial" w:cs="Arial"/>
          <w:sz w:val="22"/>
          <w:szCs w:val="22"/>
          <w:lang w:val="sv-SE"/>
        </w:rPr>
        <w:fldChar w:fldCharType="separate"/>
      </w:r>
      <w:r w:rsidR="00C26172" w:rsidRPr="00C26172">
        <w:rPr>
          <w:rFonts w:ascii="Arial" w:hAnsi="Arial" w:cs="Arial"/>
          <w:noProof/>
          <w:sz w:val="22"/>
          <w:szCs w:val="22"/>
          <w:lang w:val="sv-SE"/>
        </w:rPr>
        <w:t>(Saragih et al., 2023)</w:t>
      </w:r>
      <w:r w:rsidR="00C26172">
        <w:rPr>
          <w:rFonts w:ascii="Arial" w:hAnsi="Arial" w:cs="Arial"/>
          <w:sz w:val="22"/>
          <w:szCs w:val="22"/>
          <w:lang w:val="sv-SE"/>
        </w:rPr>
        <w:fldChar w:fldCharType="end"/>
      </w:r>
      <w:r w:rsidR="00C26172">
        <w:rPr>
          <w:rFonts w:ascii="Arial" w:hAnsi="Arial" w:cs="Arial"/>
          <w:sz w:val="22"/>
          <w:szCs w:val="22"/>
          <w:lang w:val="sv-SE"/>
        </w:rPr>
        <w:t xml:space="preserve"> </w:t>
      </w:r>
      <w:r w:rsidR="00C26172">
        <w:rPr>
          <w:rFonts w:ascii="Arial" w:eastAsia="Calibri" w:hAnsi="Arial" w:cs="Arial"/>
          <w:sz w:val="22"/>
          <w:szCs w:val="22"/>
          <w:lang w:val="sv-SE"/>
        </w:rPr>
        <w:t>p</w:t>
      </w:r>
      <w:r w:rsidR="00C26172" w:rsidRPr="00C26172">
        <w:rPr>
          <w:rFonts w:ascii="Arial" w:eastAsia="Calibri" w:hAnsi="Arial" w:cs="Arial"/>
          <w:sz w:val="22"/>
          <w:szCs w:val="22"/>
          <w:lang w:val="sv-SE"/>
        </w:rPr>
        <w:t>enggunaan bahasa yang tepat dan dapat dimengerti oleh semua orang dalam komunikasi dapat mempermudah perusahaan dalam mencapai tujuannya dan meminimalisir terjadinya miskomunikasi antar karyawan</w:t>
      </w:r>
      <w:r>
        <w:rPr>
          <w:rFonts w:ascii="Arial" w:hAnsi="Arial" w:cs="Arial"/>
          <w:sz w:val="22"/>
          <w:szCs w:val="22"/>
          <w:lang w:val="sv-SE"/>
        </w:rPr>
        <w:t>. Untuk diingat, di Indonesia terdiri dari beragam etnis yang me</w:t>
      </w:r>
      <w:r w:rsidR="00C950F5">
        <w:rPr>
          <w:rFonts w:ascii="Arial" w:hAnsi="Arial" w:cs="Arial"/>
          <w:sz w:val="22"/>
          <w:szCs w:val="22"/>
          <w:lang w:val="sv-SE"/>
        </w:rPr>
        <w:t>mil</w:t>
      </w:r>
      <w:r>
        <w:rPr>
          <w:rFonts w:ascii="Arial" w:hAnsi="Arial" w:cs="Arial"/>
          <w:sz w:val="22"/>
          <w:szCs w:val="22"/>
          <w:lang w:val="sv-SE"/>
        </w:rPr>
        <w:t xml:space="preserve">iki bahasa berbeda-beda. Seragamnya penggunaan bahasa yang disesuaikan dengan kultur dan budaya setempat </w:t>
      </w:r>
      <w:r w:rsidR="00C950F5">
        <w:rPr>
          <w:rFonts w:ascii="Arial" w:hAnsi="Arial" w:cs="Arial"/>
          <w:sz w:val="22"/>
          <w:szCs w:val="22"/>
          <w:lang w:val="sv-SE"/>
        </w:rPr>
        <w:t xml:space="preserve">dapat </w:t>
      </w:r>
      <w:r>
        <w:rPr>
          <w:rFonts w:ascii="Arial" w:hAnsi="Arial" w:cs="Arial"/>
          <w:sz w:val="22"/>
          <w:szCs w:val="22"/>
          <w:lang w:val="sv-SE"/>
        </w:rPr>
        <w:t xml:space="preserve">meminimalisir resiko miskomunikasi yang akan berdampak negatif dalam perusahaan. </w:t>
      </w:r>
    </w:p>
    <w:p w14:paraId="13054F99" w14:textId="77777777" w:rsidR="00141B17" w:rsidRDefault="00141B17" w:rsidP="00287AD4">
      <w:pPr>
        <w:pStyle w:val="BodyText"/>
        <w:spacing w:after="0"/>
        <w:ind w:firstLine="567"/>
        <w:contextualSpacing/>
        <w:jc w:val="both"/>
        <w:rPr>
          <w:rFonts w:ascii="Arial" w:hAnsi="Arial" w:cs="Arial"/>
          <w:sz w:val="22"/>
          <w:szCs w:val="22"/>
          <w:lang w:val="sv-SE"/>
        </w:rPr>
      </w:pPr>
    </w:p>
    <w:p w14:paraId="0CD06324" w14:textId="25E209A3" w:rsidR="00340418" w:rsidRDefault="00141B17" w:rsidP="00287AD4">
      <w:pPr>
        <w:pStyle w:val="BodyText"/>
        <w:spacing w:after="0"/>
        <w:ind w:firstLine="567"/>
        <w:contextualSpacing/>
        <w:jc w:val="both"/>
        <w:rPr>
          <w:rFonts w:ascii="Arial" w:eastAsia="Calibri" w:hAnsi="Arial" w:cs="Arial"/>
          <w:sz w:val="22"/>
          <w:szCs w:val="22"/>
          <w:lang w:val="sv-SE"/>
        </w:rPr>
      </w:pPr>
      <w:r>
        <w:rPr>
          <w:rFonts w:ascii="Arial" w:hAnsi="Arial" w:cs="Arial"/>
          <w:sz w:val="22"/>
          <w:szCs w:val="22"/>
          <w:lang w:val="sv-SE"/>
        </w:rPr>
        <w:t>Lokasi perusahaan yang ada di Indonesia tersebar di</w:t>
      </w:r>
      <w:r w:rsidR="00C950F5">
        <w:rPr>
          <w:rFonts w:ascii="Arial" w:hAnsi="Arial" w:cs="Arial"/>
          <w:sz w:val="22"/>
          <w:szCs w:val="22"/>
          <w:lang w:val="sv-SE"/>
        </w:rPr>
        <w:t xml:space="preserve"> </w:t>
      </w:r>
      <w:r>
        <w:rPr>
          <w:rFonts w:ascii="Arial" w:hAnsi="Arial" w:cs="Arial"/>
          <w:sz w:val="22"/>
          <w:szCs w:val="22"/>
          <w:lang w:val="sv-SE"/>
        </w:rPr>
        <w:t xml:space="preserve">berbagai daerah. Hal ini menyebabkan penggunaan bahasa daerah menjadi hal yang lumrah digunakan oleh karyawan </w:t>
      </w:r>
      <w:r w:rsidR="00340418">
        <w:rPr>
          <w:rFonts w:ascii="Arial" w:hAnsi="Arial" w:cs="Arial"/>
          <w:sz w:val="22"/>
          <w:szCs w:val="22"/>
          <w:lang w:val="sv-SE"/>
        </w:rPr>
        <w:t>dalam berkomunikasi sehari – hari. Hal ini juga menjadi ciri khas kegiatan komunikasi dalam sebuah perusahaan. Seperti yang di</w:t>
      </w:r>
      <w:r w:rsidR="00C950F5">
        <w:rPr>
          <w:rFonts w:ascii="Arial" w:hAnsi="Arial" w:cs="Arial"/>
          <w:sz w:val="22"/>
          <w:szCs w:val="22"/>
          <w:lang w:val="sv-SE"/>
        </w:rPr>
        <w:t>katakan</w:t>
      </w:r>
      <w:r w:rsidR="00340418">
        <w:rPr>
          <w:rFonts w:ascii="Arial" w:hAnsi="Arial" w:cs="Arial"/>
          <w:sz w:val="22"/>
          <w:szCs w:val="22"/>
          <w:lang w:val="sv-SE"/>
        </w:rPr>
        <w:t xml:space="preserve"> oleh </w:t>
      </w:r>
      <w:r w:rsidR="00340418">
        <w:rPr>
          <w:rFonts w:ascii="Arial" w:hAnsi="Arial" w:cs="Arial"/>
          <w:sz w:val="22"/>
          <w:szCs w:val="22"/>
          <w:lang w:val="sv-SE"/>
        </w:rPr>
        <w:fldChar w:fldCharType="begin" w:fldLock="1"/>
      </w:r>
      <w:r w:rsidR="00C26172">
        <w:rPr>
          <w:rFonts w:ascii="Arial" w:hAnsi="Arial" w:cs="Arial"/>
          <w:sz w:val="22"/>
          <w:szCs w:val="22"/>
          <w:lang w:val="sv-SE"/>
        </w:rPr>
        <w:instrText>ADDIN CSL_CITATION {"citationItems":[{"id":"ITEM-1","itemData":{"abstract":"Artikel ini menghadirkan analisis menyeluruh terhadap pola penggunaan istilah bahasa Indonesia di kalangan generasi milenial. Melalui survei yang melibatkan berbagai pertanyaan kuesioner, masing-masing dinilai dengan skala 5 poin, penelitian ini mengeksplorasi sejauh mana frekuensi dan prevalensi penggunaan ekspresi bahasa Indonesia di kalangan milenial. Hasil penelitian menunjukkan adanya integrasi yang signifikan dan seringnya penggunaan istilah bahasa Indonesia dalam praktik komunikasi sehari-hari para milenial. Penelitian ini menggaris bawahi pentingnya bahasa dalam membentuk identitas budaya dan interaksi interpersonal di dalam generasi ini. Wawasan yang didapatkan melalui analisis ini memberi pemahaman lebih mendalam mengenai bagaimana milenial terlibat dan berkontribusi pada pelestarian bahasa Indonesia, terutama dalam konteks teknologi dan keterhubungan global saat ini. Implikasi dari penelitian ini dapat memberikan masukan untuk inisiatif perencanaan bahasa dan strategi komunikasi yang dapat berinteraksi secara efektif dan sesuai dengan preferensi generasi milenial.","author":[{"dropping-particle":"","family":"Nurhayati","given":"Eni","non-dropping-particle":"","parse-names":false,"suffix":""}],"container-title":"Madani :Jurnal Ilmiah Multidisiplin","id":"ITEM-1","issue":"11","issued":{"date-parts":[["2023"]]},"page":"667-677","title":"Analisis Penggunaan Istilah Bahasa Indonesia di Kalangan Milenial","type":"article-journal","volume":"1"},"uris":["http://www.mendeley.com/documents/?uuid=57bfabd9-55cf-4492-ab93-674b4b3a6fee"]}],"mendeley":{"formattedCitation":"(Nurhayati, 2023)","plainTextFormattedCitation":"(Nurhayati, 2023)","previouslyFormattedCitation":"(Nurhayati, 2023)"},"properties":{"noteIndex":0},"schema":"https://github.com/citation-style-language/schema/raw/master/csl-citation.json"}</w:instrText>
      </w:r>
      <w:r w:rsidR="00340418">
        <w:rPr>
          <w:rFonts w:ascii="Arial" w:hAnsi="Arial" w:cs="Arial"/>
          <w:sz w:val="22"/>
          <w:szCs w:val="22"/>
          <w:lang w:val="sv-SE"/>
        </w:rPr>
        <w:fldChar w:fldCharType="separate"/>
      </w:r>
      <w:r w:rsidR="00340418" w:rsidRPr="00340418">
        <w:rPr>
          <w:rFonts w:ascii="Arial" w:hAnsi="Arial" w:cs="Arial"/>
          <w:noProof/>
          <w:sz w:val="22"/>
          <w:szCs w:val="22"/>
          <w:lang w:val="sv-SE"/>
        </w:rPr>
        <w:t>(Nurhayati, 2023)</w:t>
      </w:r>
      <w:r w:rsidR="00340418">
        <w:rPr>
          <w:rFonts w:ascii="Arial" w:hAnsi="Arial" w:cs="Arial"/>
          <w:sz w:val="22"/>
          <w:szCs w:val="22"/>
          <w:lang w:val="sv-SE"/>
        </w:rPr>
        <w:fldChar w:fldCharType="end"/>
      </w:r>
      <w:r w:rsidR="00340418">
        <w:rPr>
          <w:rFonts w:ascii="Arial" w:hAnsi="Arial" w:cs="Arial"/>
          <w:sz w:val="22"/>
          <w:szCs w:val="22"/>
          <w:lang w:val="sv-SE"/>
        </w:rPr>
        <w:t xml:space="preserve"> </w:t>
      </w:r>
      <w:r w:rsidR="00340418" w:rsidRPr="00340418">
        <w:rPr>
          <w:rFonts w:ascii="Arial" w:eastAsia="Calibri" w:hAnsi="Arial" w:cs="Arial"/>
          <w:sz w:val="22"/>
          <w:szCs w:val="22"/>
          <w:lang w:val="sv-SE"/>
        </w:rPr>
        <w:t>Komunikasi dalam kegiatan perusahaan merupakan suatu hal yang juga tak kalah penting. Di era kemajuan teknologi informasi, bahasa menjadi salah satu aspek penting dalam membentuk identitas</w:t>
      </w:r>
      <w:r w:rsidR="00C26172">
        <w:rPr>
          <w:rFonts w:ascii="Arial" w:eastAsia="Calibri" w:hAnsi="Arial" w:cs="Arial"/>
          <w:sz w:val="22"/>
          <w:szCs w:val="22"/>
          <w:lang w:val="sv-SE"/>
        </w:rPr>
        <w:t>.</w:t>
      </w:r>
    </w:p>
    <w:p w14:paraId="532D6206" w14:textId="77777777" w:rsidR="00C26172" w:rsidRDefault="00C26172" w:rsidP="00287AD4">
      <w:pPr>
        <w:pStyle w:val="BodyText"/>
        <w:spacing w:after="0"/>
        <w:ind w:firstLine="567"/>
        <w:contextualSpacing/>
        <w:jc w:val="both"/>
        <w:rPr>
          <w:rFonts w:ascii="Arial" w:hAnsi="Arial" w:cs="Arial"/>
          <w:sz w:val="22"/>
          <w:szCs w:val="22"/>
          <w:lang w:val="sv-SE"/>
        </w:rPr>
      </w:pPr>
    </w:p>
    <w:p w14:paraId="2A0D0A91" w14:textId="6E721BB8" w:rsidR="00340418" w:rsidRPr="00C950F5" w:rsidRDefault="00340418" w:rsidP="00C950F5">
      <w:pPr>
        <w:ind w:firstLine="567"/>
        <w:jc w:val="both"/>
        <w:rPr>
          <w:rFonts w:ascii="Arial" w:eastAsia="Calibri" w:hAnsi="Arial" w:cs="Arial"/>
          <w:sz w:val="22"/>
          <w:szCs w:val="22"/>
          <w:lang w:val="sv-SE"/>
        </w:rPr>
      </w:pPr>
      <w:r>
        <w:rPr>
          <w:rFonts w:ascii="Arial" w:hAnsi="Arial" w:cs="Arial"/>
          <w:sz w:val="22"/>
          <w:szCs w:val="22"/>
          <w:lang w:val="sv-SE"/>
        </w:rPr>
        <w:t xml:space="preserve">Selain di dalam perusahaan penggunaan bahasa yang baik dan efektif juga sangat diperlukan dalam pemasaran produk perusahaan. Hal ini sangat penting untuk menunjang pemasaran dan penjualan produk. Jika perusahaan mampu memilih bahasa yang tepat dalam pemasaran produknya akan sangat mendongkrak reputasi produk perusahaan. Seperti dijelaskan </w:t>
      </w:r>
      <w:r w:rsidR="00C26172">
        <w:rPr>
          <w:rFonts w:ascii="Arial" w:eastAsia="Calibri" w:hAnsi="Arial" w:cs="Arial"/>
          <w:sz w:val="22"/>
          <w:szCs w:val="22"/>
          <w:lang w:val="sv-SE"/>
        </w:rPr>
        <w:t xml:space="preserve">oleh </w:t>
      </w:r>
      <w:r w:rsidR="00C26172" w:rsidRPr="00C26172">
        <w:rPr>
          <w:rFonts w:ascii="Arial" w:eastAsia="Calibri" w:hAnsi="Arial" w:cs="Arial"/>
          <w:sz w:val="22"/>
          <w:szCs w:val="22"/>
        </w:rPr>
        <w:fldChar w:fldCharType="begin" w:fldLock="1"/>
      </w:r>
      <w:r w:rsidR="00C26172" w:rsidRPr="00C26172">
        <w:rPr>
          <w:rFonts w:ascii="Arial" w:eastAsia="Calibri" w:hAnsi="Arial" w:cs="Arial"/>
          <w:sz w:val="22"/>
          <w:szCs w:val="22"/>
          <w:lang w:val="sv-SE"/>
        </w:rPr>
        <w:instrText>ADDIN CSL_CITATION {"citationItems":[{"id":"ITEM-1","itemData":{"ISBN":"2081520826","abstract":"… tentang transformasi bahasa dalam perkembangan kedai kopi di Surabaya pada era digital. … menghubungkan perusahaan dengan target audiens melalui berbagai bentuk komunikasi. …","author":[{"dropping-particle":"","family":"Nurhayati","given":"Eni","non-dropping-particle":"","parse-names":false,"suffix":""}],"container-title":"Jurnal Pendidikan …","id":"ITEM-1","issued":{"date-parts":[["2024"]]},"page":"20815-20826","title":"Transformasi Bahasa Dalam Perkembangan Bisnis Kedai Kopi Kekinian di Surabaya Pada Era Digital","type":"article-journal","volume":"8"},"uris":["http://www.mendeley.com/documents/?uuid=f0ae4d18-9be9-493f-8426-4258b26e23ef","http://www.mendeley.com/documents/?uuid=f0415157-ad8c-42b3-b374-994127ddebce"]}],"mendeley":{"formattedCitation":"(Nurhayati, 2024)","plainTextFormattedCitation":"(Nurhayati, 2024)","previouslyFormattedCitation":"(Nurhayati, 2024)"},"properties":{"noteIndex":0},"schema":"https://github.com/citation-style-language/schema/raw/master/csl-citation.json"}</w:instrText>
      </w:r>
      <w:r w:rsidR="00C26172" w:rsidRPr="00C26172">
        <w:rPr>
          <w:rFonts w:ascii="Arial" w:eastAsia="Calibri" w:hAnsi="Arial" w:cs="Arial"/>
          <w:sz w:val="22"/>
          <w:szCs w:val="22"/>
        </w:rPr>
        <w:fldChar w:fldCharType="separate"/>
      </w:r>
      <w:r w:rsidR="00C26172" w:rsidRPr="00C26172">
        <w:rPr>
          <w:rFonts w:ascii="Arial" w:eastAsia="Calibri" w:hAnsi="Arial" w:cs="Arial"/>
          <w:noProof/>
          <w:sz w:val="22"/>
          <w:szCs w:val="22"/>
          <w:lang w:val="sv-SE"/>
        </w:rPr>
        <w:t>(Nurhayati, 2024)</w:t>
      </w:r>
      <w:r w:rsidR="00C26172" w:rsidRPr="00C26172">
        <w:rPr>
          <w:rFonts w:ascii="Arial" w:eastAsia="Calibri" w:hAnsi="Arial" w:cs="Arial"/>
          <w:sz w:val="22"/>
          <w:szCs w:val="22"/>
        </w:rPr>
        <w:fldChar w:fldCharType="end"/>
      </w:r>
      <w:r w:rsidR="00C26172" w:rsidRPr="00C26172">
        <w:rPr>
          <w:rFonts w:ascii="Arial" w:eastAsia="Calibri" w:hAnsi="Arial" w:cs="Arial"/>
          <w:sz w:val="22"/>
          <w:szCs w:val="22"/>
          <w:lang w:val="sv-SE"/>
        </w:rPr>
        <w:t xml:space="preserve"> bahasa berfungsi sebagai media untuk mendeskripsikan produk dengan cara yang jelas dan mudah dipahami oleh konsumen, serta mampu menyampaikan informasi yang penting. Maka dari itu, sangat penting untuk menggunakan bahasa yang baik dan benar dalam menjalankan sebuah bisnis.</w:t>
      </w:r>
    </w:p>
    <w:p w14:paraId="334CF75E" w14:textId="7669EC14" w:rsidR="00340418" w:rsidRPr="00FB67B1" w:rsidRDefault="00340418" w:rsidP="00FB67B1">
      <w:pPr>
        <w:ind w:firstLine="567"/>
        <w:jc w:val="both"/>
        <w:rPr>
          <w:rFonts w:ascii="Arial" w:eastAsia="Calibri" w:hAnsi="Arial" w:cs="Arial"/>
          <w:sz w:val="22"/>
          <w:szCs w:val="22"/>
          <w:highlight w:val="yellow"/>
          <w:lang w:val="sv-SE"/>
        </w:rPr>
      </w:pPr>
    </w:p>
    <w:p w14:paraId="719DB078" w14:textId="71C4544F" w:rsidR="002D2BE7" w:rsidRDefault="002D2BE7" w:rsidP="00C950F5">
      <w:pPr>
        <w:ind w:firstLine="567"/>
        <w:jc w:val="both"/>
        <w:rPr>
          <w:rFonts w:ascii="Arial" w:eastAsia="Calibri" w:hAnsi="Arial" w:cs="Arial"/>
          <w:sz w:val="22"/>
          <w:szCs w:val="22"/>
          <w:lang w:val="sv-SE"/>
        </w:rPr>
      </w:pPr>
      <w:r w:rsidRPr="00D55AB7">
        <w:rPr>
          <w:rFonts w:ascii="Arial" w:eastAsia="Calibri" w:hAnsi="Arial" w:cs="Arial"/>
          <w:sz w:val="22"/>
          <w:szCs w:val="22"/>
          <w:lang w:val="sv-SE"/>
        </w:rPr>
        <w:t>Pada Penelitian kali ini kami memilih perusahaan PT. Alle Mandiri sebagai objek penelitian untuk mendapatkan informasi yang berkaitan dengan judul penelitian kami. PT. Alle Mandiri adalah sebuah perusahaan yang bergerak di bidang produksi dan penjualan produk elektronik dan perlengkapan rumah tangga seperti sapu, kompor, setrika, dan lain sebagainya. Perusahaan ini terletak di wilayah Surabaya selatan tepatnya di Jalan Sidosermo Airdas VI/G-146, Surabaya. Kami memilih perusahaan PT. Alle Mandiri sebagai objek penelitian karena perusahaan tersebut memiliki sistem pengelolaan keuangan yang kompleks dan terstruktur yang dapat membantu kami dalam penulisan isi jurnal penelitian ini</w:t>
      </w:r>
      <w:r w:rsidR="00E9320F">
        <w:rPr>
          <w:rFonts w:ascii="Arial" w:eastAsia="Calibri" w:hAnsi="Arial" w:cs="Arial"/>
          <w:sz w:val="22"/>
          <w:szCs w:val="22"/>
          <w:lang w:val="sv-SE"/>
        </w:rPr>
        <w:t xml:space="preserve">, </w:t>
      </w:r>
      <w:r w:rsidRPr="00D55AB7">
        <w:rPr>
          <w:rFonts w:ascii="Arial" w:eastAsia="Calibri" w:hAnsi="Arial" w:cs="Arial"/>
          <w:sz w:val="22"/>
          <w:szCs w:val="22"/>
          <w:lang w:val="sv-SE"/>
        </w:rPr>
        <w:t>dibandingkan dengan UMKM atau perusahaan yang belum berbentuk badan usaha.</w:t>
      </w:r>
      <w:r w:rsidR="00504F10">
        <w:rPr>
          <w:rFonts w:ascii="Arial" w:eastAsia="Calibri" w:hAnsi="Arial" w:cs="Arial"/>
          <w:sz w:val="22"/>
          <w:szCs w:val="22"/>
          <w:lang w:val="sv-SE"/>
        </w:rPr>
        <w:t xml:space="preserve"> </w:t>
      </w:r>
      <w:r w:rsidR="00A03492">
        <w:rPr>
          <w:rFonts w:ascii="Arial" w:eastAsia="Calibri" w:hAnsi="Arial" w:cs="Arial"/>
          <w:sz w:val="22"/>
          <w:szCs w:val="22"/>
        </w:rPr>
        <w:tab/>
      </w:r>
      <w:r w:rsidR="00A03492">
        <w:rPr>
          <w:rFonts w:ascii="Arial" w:eastAsia="Calibri" w:hAnsi="Arial" w:cs="Arial"/>
          <w:sz w:val="22"/>
          <w:szCs w:val="22"/>
        </w:rPr>
        <w:tab/>
      </w:r>
      <w:r w:rsidR="00A03492">
        <w:rPr>
          <w:rFonts w:ascii="Arial" w:eastAsia="Calibri" w:hAnsi="Arial" w:cs="Arial"/>
          <w:sz w:val="22"/>
          <w:szCs w:val="22"/>
        </w:rPr>
        <w:tab/>
      </w:r>
    </w:p>
    <w:p w14:paraId="09BE39DE" w14:textId="77777777" w:rsidR="00FB67B1" w:rsidRDefault="00FB67B1" w:rsidP="00A943C6">
      <w:pPr>
        <w:ind w:firstLine="567"/>
        <w:jc w:val="both"/>
        <w:rPr>
          <w:rFonts w:ascii="Arial" w:eastAsia="Calibri" w:hAnsi="Arial" w:cs="Arial"/>
          <w:sz w:val="22"/>
          <w:szCs w:val="22"/>
          <w:lang w:val="sv-SE"/>
        </w:rPr>
      </w:pPr>
    </w:p>
    <w:p w14:paraId="61AF513A" w14:textId="48D702BD" w:rsidR="00FB67B1" w:rsidRPr="00FB67B1" w:rsidRDefault="00FB67B1" w:rsidP="00FB67B1">
      <w:pPr>
        <w:ind w:firstLine="567"/>
        <w:jc w:val="both"/>
        <w:rPr>
          <w:rFonts w:ascii="Arial" w:eastAsia="Calibri" w:hAnsi="Arial" w:cs="Arial"/>
          <w:sz w:val="22"/>
          <w:szCs w:val="22"/>
          <w:lang w:val="id-ID"/>
        </w:rPr>
      </w:pPr>
      <w:r w:rsidRPr="00FB67B1">
        <w:rPr>
          <w:rFonts w:ascii="Arial" w:eastAsia="Calibri" w:hAnsi="Arial" w:cs="Arial"/>
          <w:sz w:val="22"/>
          <w:szCs w:val="22"/>
          <w:lang w:val="id-ID"/>
        </w:rPr>
        <w:lastRenderedPageBreak/>
        <w:t xml:space="preserve">Permasalahan pada penelitian </w:t>
      </w:r>
      <w:r>
        <w:rPr>
          <w:rFonts w:ascii="Arial" w:eastAsia="Calibri" w:hAnsi="Arial" w:cs="Arial"/>
          <w:sz w:val="22"/>
          <w:szCs w:val="22"/>
          <w:lang w:val="id-ID"/>
        </w:rPr>
        <w:t xml:space="preserve">ini </w:t>
      </w:r>
      <w:r w:rsidRPr="00FB67B1">
        <w:rPr>
          <w:rFonts w:ascii="Arial" w:eastAsia="Calibri" w:hAnsi="Arial" w:cs="Arial"/>
          <w:sz w:val="22"/>
          <w:szCs w:val="22"/>
          <w:lang w:val="id-ID"/>
        </w:rPr>
        <w:t>adalah bagaimana penggunaan bahasa dan pengelolaan keuangan perusahaan PT. Alle Mandiri. Dengan tujuan mendeskripsikan penggunaan bahasa dan cara pen</w:t>
      </w:r>
      <w:r w:rsidR="00C950F5">
        <w:rPr>
          <w:rFonts w:ascii="Arial" w:eastAsia="Calibri" w:hAnsi="Arial" w:cs="Arial"/>
          <w:sz w:val="22"/>
          <w:szCs w:val="22"/>
          <w:lang w:val="id-ID"/>
        </w:rPr>
        <w:t>g</w:t>
      </w:r>
      <w:r w:rsidRPr="00FB67B1">
        <w:rPr>
          <w:rFonts w:ascii="Arial" w:eastAsia="Calibri" w:hAnsi="Arial" w:cs="Arial"/>
          <w:sz w:val="22"/>
          <w:szCs w:val="22"/>
          <w:lang w:val="id-ID"/>
        </w:rPr>
        <w:t>elolaan keuangan</w:t>
      </w:r>
      <w:r w:rsidR="00C950F5">
        <w:rPr>
          <w:rFonts w:ascii="Arial" w:eastAsia="Calibri" w:hAnsi="Arial" w:cs="Arial"/>
          <w:sz w:val="22"/>
          <w:szCs w:val="22"/>
          <w:lang w:val="id-ID"/>
        </w:rPr>
        <w:t xml:space="preserve"> pada</w:t>
      </w:r>
      <w:r w:rsidRPr="00FB67B1">
        <w:rPr>
          <w:rFonts w:ascii="Arial" w:eastAsia="Calibri" w:hAnsi="Arial" w:cs="Arial"/>
          <w:sz w:val="22"/>
          <w:szCs w:val="22"/>
          <w:lang w:val="id-ID"/>
        </w:rPr>
        <w:t xml:space="preserve"> PT.Alle Mandiri.</w:t>
      </w:r>
    </w:p>
    <w:p w14:paraId="0B1F8182" w14:textId="5B4FE866" w:rsidR="00F21BC7" w:rsidRPr="00D55AB7" w:rsidRDefault="00F21BC7" w:rsidP="00A943C6">
      <w:pPr>
        <w:ind w:firstLine="567"/>
        <w:jc w:val="both"/>
        <w:rPr>
          <w:rFonts w:ascii="Arial" w:eastAsia="Calibri" w:hAnsi="Arial" w:cs="Arial"/>
          <w:sz w:val="22"/>
          <w:szCs w:val="22"/>
          <w:lang w:val="sv-SE"/>
        </w:rPr>
      </w:pPr>
    </w:p>
    <w:p w14:paraId="5CEE8D53" w14:textId="2BCCAA5A" w:rsidR="0058535C" w:rsidRPr="00D55AB7" w:rsidRDefault="0058535C" w:rsidP="00287AD4">
      <w:pPr>
        <w:spacing w:after="120"/>
        <w:rPr>
          <w:sz w:val="18"/>
          <w:szCs w:val="18"/>
          <w:lang w:val="sv-SE"/>
        </w:rPr>
      </w:pPr>
    </w:p>
    <w:p w14:paraId="012D2771" w14:textId="77777777" w:rsidR="0058535C" w:rsidRPr="00D55AB7" w:rsidRDefault="0058535C">
      <w:pPr>
        <w:jc w:val="both"/>
        <w:rPr>
          <w:rFonts w:ascii="Arial" w:eastAsia="Arial" w:hAnsi="Arial" w:cs="Arial"/>
          <w:sz w:val="22"/>
          <w:szCs w:val="22"/>
          <w:lang w:val="sv-SE"/>
        </w:rPr>
      </w:pPr>
    </w:p>
    <w:p w14:paraId="3C4EDBEA" w14:textId="77777777" w:rsidR="0058535C" w:rsidRDefault="00BB6CE1" w:rsidP="001333A3">
      <w:pPr>
        <w:pBdr>
          <w:top w:val="nil"/>
          <w:left w:val="nil"/>
          <w:bottom w:val="nil"/>
          <w:right w:val="nil"/>
          <w:between w:val="nil"/>
        </w:pBdr>
        <w:rPr>
          <w:rFonts w:ascii="Arial" w:eastAsia="Arial" w:hAnsi="Arial" w:cs="Arial"/>
          <w:b/>
          <w:color w:val="000000"/>
          <w:sz w:val="22"/>
          <w:szCs w:val="22"/>
        </w:rPr>
      </w:pPr>
      <w:proofErr w:type="spellStart"/>
      <w:r>
        <w:rPr>
          <w:rFonts w:ascii="Arial" w:eastAsia="Arial" w:hAnsi="Arial" w:cs="Arial"/>
          <w:b/>
          <w:color w:val="000000"/>
          <w:sz w:val="22"/>
          <w:szCs w:val="22"/>
        </w:rPr>
        <w:t>Metode</w:t>
      </w:r>
      <w:proofErr w:type="spellEnd"/>
    </w:p>
    <w:p w14:paraId="559B4441" w14:textId="77777777" w:rsidR="00B35912" w:rsidRDefault="00B35912" w:rsidP="00B35912">
      <w:pPr>
        <w:pBdr>
          <w:top w:val="nil"/>
          <w:left w:val="nil"/>
          <w:bottom w:val="nil"/>
          <w:right w:val="nil"/>
          <w:between w:val="nil"/>
        </w:pBdr>
        <w:ind w:left="284"/>
        <w:rPr>
          <w:rFonts w:ascii="Arial" w:eastAsia="Arial" w:hAnsi="Arial" w:cs="Arial"/>
          <w:b/>
          <w:color w:val="000000"/>
          <w:sz w:val="22"/>
          <w:szCs w:val="22"/>
        </w:rPr>
      </w:pPr>
    </w:p>
    <w:p w14:paraId="11601484" w14:textId="235A3F01" w:rsidR="00B35912" w:rsidRPr="00B6119F" w:rsidRDefault="00B35912" w:rsidP="00F21BC7">
      <w:pPr>
        <w:spacing w:line="276" w:lineRule="auto"/>
        <w:ind w:firstLine="567"/>
        <w:jc w:val="both"/>
        <w:rPr>
          <w:rFonts w:ascii="Arial" w:eastAsia="Calibri" w:hAnsi="Arial" w:cs="Arial"/>
          <w:sz w:val="22"/>
          <w:szCs w:val="22"/>
          <w:lang w:val="sv-SE"/>
        </w:rPr>
      </w:pPr>
      <w:proofErr w:type="spellStart"/>
      <w:r w:rsidRPr="00B6119F">
        <w:rPr>
          <w:rFonts w:ascii="Arial" w:eastAsia="Calibri" w:hAnsi="Arial" w:cs="Arial"/>
          <w:sz w:val="22"/>
          <w:szCs w:val="22"/>
        </w:rPr>
        <w:t>Dalam</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menyusun</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karya</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ilmiah</w:t>
      </w:r>
      <w:proofErr w:type="spellEnd"/>
      <w:r w:rsidRPr="00B6119F">
        <w:rPr>
          <w:rFonts w:ascii="Arial" w:eastAsia="Calibri" w:hAnsi="Arial" w:cs="Arial"/>
          <w:sz w:val="22"/>
          <w:szCs w:val="22"/>
        </w:rPr>
        <w:t xml:space="preserve"> kali </w:t>
      </w:r>
      <w:proofErr w:type="spellStart"/>
      <w:r w:rsidRPr="00B6119F">
        <w:rPr>
          <w:rFonts w:ascii="Arial" w:eastAsia="Calibri" w:hAnsi="Arial" w:cs="Arial"/>
          <w:sz w:val="22"/>
          <w:szCs w:val="22"/>
        </w:rPr>
        <w:t>ini</w:t>
      </w:r>
      <w:proofErr w:type="spellEnd"/>
      <w:r w:rsidRPr="00B6119F">
        <w:rPr>
          <w:rFonts w:ascii="Arial" w:eastAsia="Calibri" w:hAnsi="Arial" w:cs="Arial"/>
          <w:sz w:val="22"/>
          <w:szCs w:val="22"/>
        </w:rPr>
        <w:t xml:space="preserve">, kami </w:t>
      </w:r>
      <w:proofErr w:type="spellStart"/>
      <w:r w:rsidRPr="00B6119F">
        <w:rPr>
          <w:rFonts w:ascii="Arial" w:eastAsia="Calibri" w:hAnsi="Arial" w:cs="Arial"/>
          <w:sz w:val="22"/>
          <w:szCs w:val="22"/>
        </w:rPr>
        <w:t>menggunakan</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pendekatan</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kualitatif</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jenis</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studi</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deskriptif</w:t>
      </w:r>
      <w:proofErr w:type="spellEnd"/>
      <w:r w:rsidRPr="00B6119F">
        <w:rPr>
          <w:rFonts w:ascii="Arial" w:eastAsia="Calibri" w:hAnsi="Arial" w:cs="Arial"/>
          <w:sz w:val="22"/>
          <w:szCs w:val="22"/>
        </w:rPr>
        <w:t xml:space="preserve"> </w:t>
      </w:r>
      <w:proofErr w:type="spellStart"/>
      <w:r w:rsidR="009E5F10">
        <w:rPr>
          <w:rFonts w:ascii="Arial" w:eastAsia="Calibri" w:hAnsi="Arial" w:cs="Arial"/>
          <w:sz w:val="22"/>
          <w:szCs w:val="22"/>
        </w:rPr>
        <w:t>D</w:t>
      </w:r>
      <w:r w:rsidRPr="00B6119F">
        <w:rPr>
          <w:rFonts w:ascii="Arial" w:eastAsia="Calibri" w:hAnsi="Arial" w:cs="Arial"/>
          <w:sz w:val="22"/>
          <w:szCs w:val="22"/>
        </w:rPr>
        <w:t>engan</w:t>
      </w:r>
      <w:proofErr w:type="spellEnd"/>
      <w:r w:rsidRPr="00B6119F">
        <w:rPr>
          <w:rFonts w:ascii="Arial" w:eastAsia="Calibri" w:hAnsi="Arial" w:cs="Arial"/>
          <w:sz w:val="22"/>
          <w:szCs w:val="22"/>
        </w:rPr>
        <w:t xml:space="preserve"> </w:t>
      </w:r>
      <w:proofErr w:type="spellStart"/>
      <w:r w:rsidR="009E5F10">
        <w:rPr>
          <w:rFonts w:ascii="Arial" w:eastAsia="Calibri" w:hAnsi="Arial" w:cs="Arial"/>
          <w:sz w:val="22"/>
          <w:szCs w:val="22"/>
        </w:rPr>
        <w:t>menggunakan</w:t>
      </w:r>
      <w:proofErr w:type="spellEnd"/>
      <w:r w:rsidR="009E5F10">
        <w:rPr>
          <w:rFonts w:ascii="Arial" w:eastAsia="Calibri" w:hAnsi="Arial" w:cs="Arial"/>
          <w:sz w:val="22"/>
          <w:szCs w:val="22"/>
        </w:rPr>
        <w:t xml:space="preserve"> </w:t>
      </w:r>
      <w:proofErr w:type="spellStart"/>
      <w:r w:rsidRPr="00B6119F">
        <w:rPr>
          <w:rFonts w:ascii="Arial" w:eastAsia="Calibri" w:hAnsi="Arial" w:cs="Arial"/>
          <w:sz w:val="22"/>
          <w:szCs w:val="22"/>
        </w:rPr>
        <w:t>metode</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wawancara</w:t>
      </w:r>
      <w:proofErr w:type="spellEnd"/>
      <w:r w:rsidRPr="00B6119F">
        <w:rPr>
          <w:rFonts w:ascii="Arial" w:eastAsia="Calibri" w:hAnsi="Arial" w:cs="Arial"/>
          <w:sz w:val="22"/>
          <w:szCs w:val="22"/>
        </w:rPr>
        <w:t xml:space="preserve"> dan </w:t>
      </w:r>
      <w:proofErr w:type="spellStart"/>
      <w:r w:rsidRPr="00B6119F">
        <w:rPr>
          <w:rFonts w:ascii="Arial" w:eastAsia="Calibri" w:hAnsi="Arial" w:cs="Arial"/>
          <w:sz w:val="22"/>
          <w:szCs w:val="22"/>
        </w:rPr>
        <w:t>menggunakan</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kuisioner</w:t>
      </w:r>
      <w:proofErr w:type="spellEnd"/>
      <w:r w:rsidRPr="00B6119F">
        <w:rPr>
          <w:rFonts w:ascii="Arial" w:eastAsia="Calibri" w:hAnsi="Arial" w:cs="Arial"/>
          <w:sz w:val="22"/>
          <w:szCs w:val="22"/>
        </w:rPr>
        <w:t xml:space="preserve"> </w:t>
      </w:r>
      <w:r w:rsidRPr="00B6119F">
        <w:rPr>
          <w:rFonts w:ascii="Arial" w:eastAsia="Calibri" w:hAnsi="Arial" w:cs="Arial"/>
          <w:i/>
          <w:iCs/>
          <w:sz w:val="22"/>
          <w:szCs w:val="22"/>
        </w:rPr>
        <w:t>Google Form</w:t>
      </w:r>
      <w:r w:rsidRPr="00B6119F">
        <w:rPr>
          <w:rFonts w:ascii="Arial" w:eastAsia="Calibri" w:hAnsi="Arial" w:cs="Arial"/>
          <w:sz w:val="22"/>
          <w:szCs w:val="22"/>
        </w:rPr>
        <w:t xml:space="preserve"> </w:t>
      </w:r>
      <w:proofErr w:type="spellStart"/>
      <w:r w:rsidRPr="00B6119F">
        <w:rPr>
          <w:rFonts w:ascii="Arial" w:eastAsia="Calibri" w:hAnsi="Arial" w:cs="Arial"/>
          <w:sz w:val="22"/>
          <w:szCs w:val="22"/>
        </w:rPr>
        <w:t>sebagai</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alat</w:t>
      </w:r>
      <w:proofErr w:type="spellEnd"/>
      <w:r w:rsidRPr="00B6119F">
        <w:rPr>
          <w:rFonts w:ascii="Arial" w:eastAsia="Calibri" w:hAnsi="Arial" w:cs="Arial"/>
          <w:sz w:val="22"/>
          <w:szCs w:val="22"/>
        </w:rPr>
        <w:t xml:space="preserve"> </w:t>
      </w:r>
      <w:proofErr w:type="spellStart"/>
      <w:r w:rsidRPr="00B6119F">
        <w:rPr>
          <w:rFonts w:ascii="Arial" w:eastAsia="Calibri" w:hAnsi="Arial" w:cs="Arial"/>
          <w:sz w:val="22"/>
          <w:szCs w:val="22"/>
        </w:rPr>
        <w:t>pengumpulan</w:t>
      </w:r>
      <w:proofErr w:type="spellEnd"/>
      <w:r w:rsidRPr="00B6119F">
        <w:rPr>
          <w:rFonts w:ascii="Arial" w:eastAsia="Calibri" w:hAnsi="Arial" w:cs="Arial"/>
          <w:sz w:val="22"/>
          <w:szCs w:val="22"/>
        </w:rPr>
        <w:t xml:space="preserve"> data</w:t>
      </w:r>
      <w:r w:rsid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sesuai</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dengan</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metode</w:t>
      </w:r>
      <w:proofErr w:type="spellEnd"/>
      <w:r w:rsidR="007477AD" w:rsidRPr="007477AD">
        <w:rPr>
          <w:rFonts w:ascii="Arial" w:eastAsia="Calibri" w:hAnsi="Arial" w:cs="Arial"/>
          <w:sz w:val="22"/>
          <w:szCs w:val="22"/>
        </w:rPr>
        <w:t xml:space="preserve"> yang </w:t>
      </w:r>
      <w:proofErr w:type="spellStart"/>
      <w:r w:rsidR="007477AD" w:rsidRPr="007477AD">
        <w:rPr>
          <w:rFonts w:ascii="Arial" w:eastAsia="Calibri" w:hAnsi="Arial" w:cs="Arial"/>
          <w:sz w:val="22"/>
          <w:szCs w:val="22"/>
        </w:rPr>
        <w:t>dijelaskan</w:t>
      </w:r>
      <w:proofErr w:type="spellEnd"/>
      <w:r w:rsidR="007477AD" w:rsidRPr="007477AD">
        <w:rPr>
          <w:rFonts w:ascii="Arial" w:eastAsia="Calibri" w:hAnsi="Arial" w:cs="Arial"/>
          <w:sz w:val="22"/>
          <w:szCs w:val="22"/>
        </w:rPr>
        <w:t xml:space="preserve"> oleh </w:t>
      </w:r>
      <w:r w:rsidR="007477AD">
        <w:rPr>
          <w:rFonts w:ascii="Arial" w:eastAsia="Calibri" w:hAnsi="Arial" w:cs="Arial"/>
          <w:sz w:val="22"/>
          <w:szCs w:val="22"/>
        </w:rPr>
        <w:fldChar w:fldCharType="begin" w:fldLock="1"/>
      </w:r>
      <w:r w:rsidR="00340418">
        <w:rPr>
          <w:rFonts w:ascii="Arial" w:eastAsia="Calibri" w:hAnsi="Arial" w:cs="Arial"/>
          <w:sz w:val="22"/>
          <w:szCs w:val="22"/>
        </w:rPr>
        <w:instrText>ADDIN CSL_CITATION {"citationItems":[{"id":"ITEM-1","itemData":{"author":[{"dropping-particle":"","family":"Setiadi","given":"D.","non-dropping-particle":"","parse-names":false,"suffix":""}],"container-title":"Jurnal Ilmu Sosial dan Pendidikan","id":"ITEM-1","issue":"Pendekatan kualitatif dalam penelitian sosial.","issued":{"date-parts":[["2020"]]},"page":"120-134","title":"Pendekatan kualitatif dalam penelitian sosial.","type":"article-journal","volume":"15 (3)"},"uris":["http://www.mendeley.com/documents/?uuid=7ecd4a99-d59d-47a1-952b-c76dcc771877","http://www.mendeley.com/documents/?uuid=e572373d-2f91-499b-a189-98948fc3be01"]}],"mendeley":{"formattedCitation":"(Setiadi, 2020)","plainTextFormattedCitation":"(Setiadi, 2020)","previouslyFormattedCitation":"(Setiadi, 2020)"},"properties":{"noteIndex":0},"schema":"https://github.com/citation-style-language/schema/raw/master/csl-citation.json"}</w:instrText>
      </w:r>
      <w:r w:rsidR="007477AD">
        <w:rPr>
          <w:rFonts w:ascii="Arial" w:eastAsia="Calibri" w:hAnsi="Arial" w:cs="Arial"/>
          <w:sz w:val="22"/>
          <w:szCs w:val="22"/>
        </w:rPr>
        <w:fldChar w:fldCharType="separate"/>
      </w:r>
      <w:r w:rsidR="007477AD" w:rsidRPr="007477AD">
        <w:rPr>
          <w:rFonts w:ascii="Arial" w:eastAsia="Calibri" w:hAnsi="Arial" w:cs="Arial"/>
          <w:noProof/>
          <w:sz w:val="22"/>
          <w:szCs w:val="22"/>
        </w:rPr>
        <w:t>(Setiadi, 2020)</w:t>
      </w:r>
      <w:r w:rsidR="007477AD">
        <w:rPr>
          <w:rFonts w:ascii="Arial" w:eastAsia="Calibri" w:hAnsi="Arial" w:cs="Arial"/>
          <w:sz w:val="22"/>
          <w:szCs w:val="22"/>
        </w:rPr>
        <w:fldChar w:fldCharType="end"/>
      </w:r>
      <w:r w:rsidR="007477AD">
        <w:rPr>
          <w:rFonts w:ascii="Arial" w:eastAsia="Calibri" w:hAnsi="Arial" w:cs="Arial"/>
          <w:sz w:val="22"/>
          <w:szCs w:val="22"/>
        </w:rPr>
        <w:t xml:space="preserve"> dan </w:t>
      </w:r>
      <w:proofErr w:type="spellStart"/>
      <w:r w:rsidR="007477AD">
        <w:rPr>
          <w:rFonts w:ascii="Arial" w:eastAsia="Calibri" w:hAnsi="Arial" w:cs="Arial"/>
          <w:sz w:val="22"/>
          <w:szCs w:val="22"/>
        </w:rPr>
        <w:t>jenis</w:t>
      </w:r>
      <w:proofErr w:type="spellEnd"/>
      <w:r w:rsidR="007477AD">
        <w:rPr>
          <w:rFonts w:ascii="Arial" w:eastAsia="Calibri" w:hAnsi="Arial" w:cs="Arial"/>
          <w:sz w:val="22"/>
          <w:szCs w:val="22"/>
        </w:rPr>
        <w:t xml:space="preserve"> </w:t>
      </w:r>
      <w:proofErr w:type="spellStart"/>
      <w:r w:rsidR="007477AD">
        <w:rPr>
          <w:rFonts w:ascii="Arial" w:eastAsia="Calibri" w:hAnsi="Arial" w:cs="Arial"/>
          <w:sz w:val="22"/>
          <w:szCs w:val="22"/>
        </w:rPr>
        <w:t>studi</w:t>
      </w:r>
      <w:proofErr w:type="spellEnd"/>
      <w:r w:rsidR="007477AD">
        <w:rPr>
          <w:rFonts w:ascii="Arial" w:eastAsia="Calibri" w:hAnsi="Arial" w:cs="Arial"/>
          <w:sz w:val="22"/>
          <w:szCs w:val="22"/>
        </w:rPr>
        <w:t xml:space="preserve"> </w:t>
      </w:r>
      <w:proofErr w:type="spellStart"/>
      <w:r w:rsidR="007477AD">
        <w:rPr>
          <w:rFonts w:ascii="Arial" w:eastAsia="Calibri" w:hAnsi="Arial" w:cs="Arial"/>
          <w:sz w:val="22"/>
          <w:szCs w:val="22"/>
        </w:rPr>
        <w:t>deskriptif</w:t>
      </w:r>
      <w:proofErr w:type="spellEnd"/>
      <w:r w:rsid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digunakan</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dalam</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penelitian</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ini</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untuk</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menggambarkan</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fenomena</w:t>
      </w:r>
      <w:proofErr w:type="spellEnd"/>
      <w:r w:rsidR="007477AD" w:rsidRPr="007477AD">
        <w:rPr>
          <w:rFonts w:ascii="Arial" w:eastAsia="Calibri" w:hAnsi="Arial" w:cs="Arial"/>
          <w:sz w:val="22"/>
          <w:szCs w:val="22"/>
        </w:rPr>
        <w:t xml:space="preserve"> yang </w:t>
      </w:r>
      <w:proofErr w:type="spellStart"/>
      <w:r w:rsidR="007477AD" w:rsidRPr="007477AD">
        <w:rPr>
          <w:rFonts w:ascii="Arial" w:eastAsia="Calibri" w:hAnsi="Arial" w:cs="Arial"/>
          <w:sz w:val="22"/>
          <w:szCs w:val="22"/>
        </w:rPr>
        <w:t>terjadi</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dalam</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komunikasi</w:t>
      </w:r>
      <w:proofErr w:type="spellEnd"/>
      <w:r w:rsidR="007477AD" w:rsidRPr="007477AD">
        <w:rPr>
          <w:rFonts w:ascii="Arial" w:eastAsia="Calibri" w:hAnsi="Arial" w:cs="Arial"/>
          <w:sz w:val="22"/>
          <w:szCs w:val="22"/>
        </w:rPr>
        <w:t xml:space="preserve"> dan </w:t>
      </w:r>
      <w:proofErr w:type="spellStart"/>
      <w:r w:rsidR="007477AD" w:rsidRPr="007477AD">
        <w:rPr>
          <w:rFonts w:ascii="Arial" w:eastAsia="Calibri" w:hAnsi="Arial" w:cs="Arial"/>
          <w:sz w:val="22"/>
          <w:szCs w:val="22"/>
        </w:rPr>
        <w:t>pengelolaan</w:t>
      </w:r>
      <w:proofErr w:type="spellEnd"/>
      <w:r w:rsidR="007477AD" w:rsidRPr="007477AD">
        <w:rPr>
          <w:rFonts w:ascii="Arial" w:eastAsia="Calibri" w:hAnsi="Arial" w:cs="Arial"/>
          <w:sz w:val="22"/>
          <w:szCs w:val="22"/>
        </w:rPr>
        <w:t xml:space="preserve"> </w:t>
      </w:r>
      <w:proofErr w:type="spellStart"/>
      <w:r w:rsidR="007477AD" w:rsidRPr="007477AD">
        <w:rPr>
          <w:rFonts w:ascii="Arial" w:eastAsia="Calibri" w:hAnsi="Arial" w:cs="Arial"/>
          <w:sz w:val="22"/>
          <w:szCs w:val="22"/>
        </w:rPr>
        <w:t>keuangan</w:t>
      </w:r>
      <w:proofErr w:type="spellEnd"/>
      <w:r w:rsidR="007477AD" w:rsidRPr="007477AD">
        <w:rPr>
          <w:rFonts w:ascii="Arial" w:eastAsia="Calibri" w:hAnsi="Arial" w:cs="Arial"/>
          <w:sz w:val="22"/>
          <w:szCs w:val="22"/>
        </w:rPr>
        <w:t xml:space="preserve"> di PT. </w:t>
      </w:r>
      <w:r w:rsidR="007477AD" w:rsidRPr="007477AD">
        <w:rPr>
          <w:rFonts w:ascii="Arial" w:eastAsia="Calibri" w:hAnsi="Arial" w:cs="Arial"/>
          <w:sz w:val="22"/>
          <w:szCs w:val="22"/>
          <w:lang w:val="sv-SE"/>
        </w:rPr>
        <w:t xml:space="preserve">Alle Mandiri, sebagaimana </w:t>
      </w:r>
      <w:r w:rsidR="005717FA">
        <w:rPr>
          <w:rFonts w:ascii="Arial" w:eastAsia="Calibri" w:hAnsi="Arial" w:cs="Arial"/>
          <w:sz w:val="22"/>
          <w:szCs w:val="22"/>
          <w:lang w:val="sv-SE"/>
        </w:rPr>
        <w:t xml:space="preserve">yang </w:t>
      </w:r>
      <w:r w:rsidR="007477AD" w:rsidRPr="007477AD">
        <w:rPr>
          <w:rFonts w:ascii="Arial" w:eastAsia="Calibri" w:hAnsi="Arial" w:cs="Arial"/>
          <w:sz w:val="22"/>
          <w:szCs w:val="22"/>
          <w:lang w:val="sv-SE"/>
        </w:rPr>
        <w:t>dijelaskan oleh</w:t>
      </w:r>
      <w:r w:rsidR="007477AD">
        <w:rPr>
          <w:rFonts w:ascii="Arial" w:eastAsia="Calibri" w:hAnsi="Arial" w:cs="Arial"/>
          <w:sz w:val="22"/>
          <w:szCs w:val="22"/>
          <w:lang w:val="sv-SE"/>
        </w:rPr>
        <w:t xml:space="preserve"> </w:t>
      </w:r>
      <w:r w:rsidR="007477AD">
        <w:rPr>
          <w:rFonts w:ascii="Arial" w:eastAsia="Calibri" w:hAnsi="Arial" w:cs="Arial"/>
          <w:sz w:val="22"/>
          <w:szCs w:val="22"/>
          <w:lang w:val="sv-SE"/>
        </w:rPr>
        <w:fldChar w:fldCharType="begin" w:fldLock="1"/>
      </w:r>
      <w:r w:rsidR="00340418">
        <w:rPr>
          <w:rFonts w:ascii="Arial" w:eastAsia="Calibri" w:hAnsi="Arial" w:cs="Arial"/>
          <w:sz w:val="22"/>
          <w:szCs w:val="22"/>
          <w:lang w:val="sv-SE"/>
        </w:rPr>
        <w:instrText>ADDIN CSL_CITATION {"citationItems":[{"id":"ITEM-1","itemData":{"author":[{"dropping-particle":"","family":"Hidayat, R &amp; Purnama","given":"A","non-dropping-particle":"","parse-names":false,"suffix":""}],"container-title":"Jurnal Manajemen dan Bisnis","id":"ITEM-1","issued":{"date-parts":[["2021"]]},"page":"45-58","title":"Metode deskriptif dalam penelitian bisnis.","type":"article-journal","volume":"10(2)"},"uris":["http://www.mendeley.com/documents/?uuid=833c9c58-cc2b-447b-9745-82a93a6619ca","http://www.mendeley.com/documents/?uuid=fa94a24f-57ec-4542-a044-eaafe7729962"]}],"mendeley":{"formattedCitation":"(Hidayat, R &amp; Purnama, 2021)","plainTextFormattedCitation":"(Hidayat, R &amp; Purnama, 2021)","previouslyFormattedCitation":"(Hidayat, R &amp; Purnama, 2021)"},"properties":{"noteIndex":0},"schema":"https://github.com/citation-style-language/schema/raw/master/csl-citation.json"}</w:instrText>
      </w:r>
      <w:r w:rsidR="007477AD">
        <w:rPr>
          <w:rFonts w:ascii="Arial" w:eastAsia="Calibri" w:hAnsi="Arial" w:cs="Arial"/>
          <w:sz w:val="22"/>
          <w:szCs w:val="22"/>
          <w:lang w:val="sv-SE"/>
        </w:rPr>
        <w:fldChar w:fldCharType="separate"/>
      </w:r>
      <w:r w:rsidR="007477AD" w:rsidRPr="007477AD">
        <w:rPr>
          <w:rFonts w:ascii="Arial" w:eastAsia="Calibri" w:hAnsi="Arial" w:cs="Arial"/>
          <w:noProof/>
          <w:sz w:val="22"/>
          <w:szCs w:val="22"/>
          <w:lang w:val="sv-SE"/>
        </w:rPr>
        <w:t>(Hidayat, R &amp; Purnama, 2021)</w:t>
      </w:r>
      <w:r w:rsidR="007477AD">
        <w:rPr>
          <w:rFonts w:ascii="Arial" w:eastAsia="Calibri" w:hAnsi="Arial" w:cs="Arial"/>
          <w:sz w:val="22"/>
          <w:szCs w:val="22"/>
          <w:lang w:val="sv-SE"/>
        </w:rPr>
        <w:fldChar w:fldCharType="end"/>
      </w:r>
      <w:r w:rsidR="007477AD" w:rsidRPr="007477AD">
        <w:rPr>
          <w:rFonts w:ascii="Arial" w:eastAsia="Calibri" w:hAnsi="Arial" w:cs="Arial"/>
          <w:sz w:val="22"/>
          <w:szCs w:val="22"/>
          <w:lang w:val="sv-SE"/>
        </w:rPr>
        <w:t xml:space="preserve"> dalam studi tentang metode deskriptif dalam penelitian bisnis.</w:t>
      </w:r>
      <w:r w:rsidR="004715A3">
        <w:rPr>
          <w:rFonts w:ascii="Arial" w:eastAsia="Calibri" w:hAnsi="Arial" w:cs="Arial"/>
          <w:sz w:val="22"/>
          <w:szCs w:val="22"/>
          <w:lang w:val="sv-SE"/>
        </w:rPr>
        <w:t xml:space="preserve"> </w:t>
      </w:r>
      <w:r w:rsidR="009E5F10" w:rsidRPr="00D55AB7">
        <w:rPr>
          <w:rFonts w:ascii="Arial" w:eastAsia="Calibri" w:hAnsi="Arial" w:cs="Arial"/>
          <w:sz w:val="22"/>
          <w:szCs w:val="22"/>
          <w:lang w:val="sv-SE"/>
        </w:rPr>
        <w:t xml:space="preserve">Menurut </w:t>
      </w:r>
      <w:r w:rsidR="009E5F10">
        <w:rPr>
          <w:rFonts w:ascii="Arial" w:eastAsia="Calibri" w:hAnsi="Arial" w:cs="Arial"/>
          <w:sz w:val="22"/>
          <w:szCs w:val="22"/>
        </w:rPr>
        <w:fldChar w:fldCharType="begin" w:fldLock="1"/>
      </w:r>
      <w:r w:rsidR="00622728">
        <w:rPr>
          <w:rFonts w:ascii="Arial" w:eastAsia="Calibri" w:hAnsi="Arial" w:cs="Arial"/>
          <w:sz w:val="22"/>
          <w:szCs w:val="22"/>
          <w:lang w:val="sv-SE"/>
        </w:rPr>
        <w:instrText>ADDIN CSL_CITATION {"citationItems":[{"id":"ITEM-1","itemData":{"author":[{"dropping-particle":"","family":"Sugiyono","given":"","non-dropping-particle":"","parse-names":false,"suffix":""}],"container-title":"Journal information","id":"ITEM-1","issued":{"date-parts":[["2020"]]},"page":"1-5","title":"Metodologi Penelitian","type":"article-journal","volume":"4"},"uris":["http://www.mendeley.com/documents/?uuid=d7af1dee-a641-44fb-aef7-034fa16fa637","http://www.mendeley.com/documents/?uuid=60695075-abf5-4033-9a3d-41c49800e545"]}],"mendeley":{"formattedCitation":"(Sugiyono, 2020)","plainTextFormattedCitation":"(Sugiyono, 2020)","previouslyFormattedCitation":"(Sugiyono, 2020)"},"properties":{"noteIndex":0},"schema":"https://github.com/citation-style-language/schema/raw/master/csl-citation.json"}</w:instrText>
      </w:r>
      <w:r w:rsidR="009E5F10">
        <w:rPr>
          <w:rFonts w:ascii="Arial" w:eastAsia="Calibri" w:hAnsi="Arial" w:cs="Arial"/>
          <w:sz w:val="22"/>
          <w:szCs w:val="22"/>
        </w:rPr>
        <w:fldChar w:fldCharType="separate"/>
      </w:r>
      <w:r w:rsidR="009E5F10" w:rsidRPr="00D55AB7">
        <w:rPr>
          <w:rFonts w:ascii="Arial" w:eastAsia="Calibri" w:hAnsi="Arial" w:cs="Arial"/>
          <w:noProof/>
          <w:sz w:val="22"/>
          <w:szCs w:val="22"/>
          <w:lang w:val="sv-SE"/>
        </w:rPr>
        <w:t>(Sugiyono, 2020)</w:t>
      </w:r>
      <w:r w:rsidR="009E5F10">
        <w:rPr>
          <w:rFonts w:ascii="Arial" w:eastAsia="Calibri" w:hAnsi="Arial" w:cs="Arial"/>
          <w:sz w:val="22"/>
          <w:szCs w:val="22"/>
        </w:rPr>
        <w:fldChar w:fldCharType="end"/>
      </w:r>
      <w:r w:rsidR="009E5F10" w:rsidRPr="00D55AB7">
        <w:rPr>
          <w:rFonts w:ascii="Arial" w:eastAsia="Calibri" w:hAnsi="Arial" w:cs="Arial"/>
          <w:sz w:val="22"/>
          <w:szCs w:val="22"/>
          <w:lang w:val="sv-SE"/>
        </w:rPr>
        <w:t xml:space="preserve"> </w:t>
      </w:r>
      <w:r w:rsidR="00CA6766" w:rsidRPr="00D55AB7">
        <w:rPr>
          <w:rFonts w:ascii="Arial" w:eastAsia="Calibri" w:hAnsi="Arial" w:cs="Arial"/>
          <w:sz w:val="22"/>
          <w:szCs w:val="22"/>
          <w:lang w:val="sv-SE"/>
        </w:rPr>
        <w:t xml:space="preserve">pendekatan kualitatif </w:t>
      </w:r>
      <w:r w:rsidR="000377BE" w:rsidRPr="00D55AB7">
        <w:rPr>
          <w:rFonts w:ascii="Arial" w:eastAsia="Calibri" w:hAnsi="Arial" w:cs="Arial"/>
          <w:sz w:val="22"/>
          <w:szCs w:val="22"/>
          <w:lang w:val="sv-SE"/>
        </w:rPr>
        <w:t xml:space="preserve">adalah metode </w:t>
      </w:r>
      <w:r w:rsidR="009E5F10" w:rsidRPr="00D55AB7">
        <w:rPr>
          <w:rFonts w:ascii="Arial" w:eastAsia="Calibri" w:hAnsi="Arial" w:cs="Arial"/>
          <w:sz w:val="22"/>
          <w:szCs w:val="22"/>
          <w:lang w:val="sv-SE"/>
        </w:rPr>
        <w:t>pengumpulan data berupa kata-kata atau gambar, yang tidak difokuskan pada angka. Setelah data terkumpul dan dianalisis, hasilnya kemudian dideskripsikan agar mudah dipahami oleh orang lain.</w:t>
      </w:r>
      <w:r w:rsidRPr="00D55AB7">
        <w:rPr>
          <w:rFonts w:ascii="Arial" w:eastAsia="Calibri" w:hAnsi="Arial" w:cs="Arial"/>
          <w:sz w:val="22"/>
          <w:szCs w:val="22"/>
          <w:lang w:val="sv-SE"/>
        </w:rPr>
        <w:t xml:space="preserve"> </w:t>
      </w:r>
      <w:r w:rsidRPr="00B6119F">
        <w:rPr>
          <w:rFonts w:ascii="Arial" w:eastAsia="Calibri" w:hAnsi="Arial" w:cs="Arial"/>
          <w:sz w:val="22"/>
          <w:szCs w:val="22"/>
          <w:lang w:val="sv-SE"/>
        </w:rPr>
        <w:t xml:space="preserve">Data yang akan kami sajikan berkaitan dengan  penggunaan bahasa di lingkungan kerja PT. Alle Mandiri dan sistem pengelolaan keuangan yang diterapkan pada perusahaan tersebut. Sumber data yang digunakan dalam penelitian ini adalah data primer tentang penggunaan bahasa yang didapat dari kuisioner, serta data sekunder tentang pengelolaan keuangan yang diperoleh melalui wawancara. </w:t>
      </w:r>
    </w:p>
    <w:p w14:paraId="2DFFB624" w14:textId="77777777" w:rsidR="00B35912" w:rsidRPr="00B6119F" w:rsidRDefault="00B35912" w:rsidP="00A943C6">
      <w:pPr>
        <w:ind w:firstLine="567"/>
        <w:jc w:val="both"/>
        <w:rPr>
          <w:rFonts w:ascii="Arial" w:eastAsia="Calibri" w:hAnsi="Arial" w:cs="Arial"/>
          <w:sz w:val="22"/>
          <w:szCs w:val="22"/>
          <w:lang w:val="sv-SE"/>
        </w:rPr>
      </w:pPr>
    </w:p>
    <w:p w14:paraId="45FB40AB" w14:textId="7DD3F4AB" w:rsidR="00B35912" w:rsidRPr="00B6119F" w:rsidRDefault="00B35912" w:rsidP="00A943C6">
      <w:pPr>
        <w:ind w:firstLine="567"/>
        <w:jc w:val="both"/>
        <w:rPr>
          <w:rFonts w:ascii="Arial" w:eastAsia="Calibri" w:hAnsi="Arial" w:cs="Arial"/>
          <w:sz w:val="22"/>
          <w:szCs w:val="22"/>
          <w:lang w:val="sv-SE"/>
        </w:rPr>
      </w:pPr>
      <w:r w:rsidRPr="00B6119F">
        <w:rPr>
          <w:rFonts w:ascii="Arial" w:eastAsia="Calibri" w:hAnsi="Arial" w:cs="Arial"/>
          <w:sz w:val="22"/>
          <w:szCs w:val="22"/>
          <w:lang w:val="sv-SE"/>
        </w:rPr>
        <w:t xml:space="preserve">Teknik pengumpulan data yang kami gunakan yaitu dengan cara wawancara dan membagikan kuisioner </w:t>
      </w:r>
      <w:r w:rsidRPr="00B6119F">
        <w:rPr>
          <w:rFonts w:ascii="Arial" w:eastAsia="Calibri" w:hAnsi="Arial" w:cs="Arial"/>
          <w:i/>
          <w:iCs/>
          <w:sz w:val="22"/>
          <w:szCs w:val="22"/>
          <w:lang w:val="sv-SE"/>
        </w:rPr>
        <w:t>Google Form</w:t>
      </w:r>
      <w:r w:rsidRPr="00B6119F">
        <w:rPr>
          <w:rFonts w:ascii="Arial" w:eastAsia="Calibri" w:hAnsi="Arial" w:cs="Arial"/>
          <w:sz w:val="22"/>
          <w:szCs w:val="22"/>
          <w:lang w:val="sv-SE"/>
        </w:rPr>
        <w:t xml:space="preserve"> </w:t>
      </w:r>
      <w:r w:rsidRPr="00A943C6">
        <w:rPr>
          <w:rFonts w:ascii="Arial" w:eastAsia="Calibri" w:hAnsi="Arial" w:cs="Arial"/>
          <w:color w:val="000000" w:themeColor="text1"/>
          <w:sz w:val="22"/>
          <w:szCs w:val="22"/>
          <w:lang w:val="sv-SE"/>
        </w:rPr>
        <w:t>kepada responden</w:t>
      </w:r>
      <w:r w:rsidRPr="00B6119F">
        <w:rPr>
          <w:rFonts w:ascii="Arial" w:eastAsia="Calibri" w:hAnsi="Arial" w:cs="Arial"/>
          <w:sz w:val="22"/>
          <w:szCs w:val="22"/>
          <w:lang w:val="sv-SE"/>
        </w:rPr>
        <w:t xml:space="preserve">. Wawancara yang kami lakukan melibatkan manajer keuangan PT. Alle Mandiri sebagai narasumber, wawancara ini berlangsung selama 90 menit di cafe yang lokasinya berdekatan dengan gudang PT. Alle Mandiri. Sedangkan, responden yang diberi kuisioner </w:t>
      </w:r>
      <w:r w:rsidRPr="00A943C6">
        <w:rPr>
          <w:rFonts w:ascii="Arial" w:eastAsia="Calibri" w:hAnsi="Arial" w:cs="Arial"/>
          <w:i/>
          <w:iCs/>
          <w:color w:val="000000" w:themeColor="text1"/>
          <w:sz w:val="22"/>
          <w:szCs w:val="22"/>
          <w:lang w:val="sv-SE"/>
        </w:rPr>
        <w:t>Googl</w:t>
      </w:r>
      <w:r w:rsidRPr="00B6119F">
        <w:rPr>
          <w:rFonts w:ascii="Arial" w:eastAsia="Calibri" w:hAnsi="Arial" w:cs="Arial"/>
          <w:i/>
          <w:iCs/>
          <w:sz w:val="22"/>
          <w:szCs w:val="22"/>
          <w:lang w:val="sv-SE"/>
        </w:rPr>
        <w:t>e Form</w:t>
      </w:r>
      <w:r w:rsidRPr="00B6119F">
        <w:rPr>
          <w:rFonts w:ascii="Arial" w:eastAsia="Calibri" w:hAnsi="Arial" w:cs="Arial"/>
          <w:sz w:val="22"/>
          <w:szCs w:val="22"/>
          <w:lang w:val="sv-SE"/>
        </w:rPr>
        <w:t xml:space="preserve"> adalah 15 karyawan</w:t>
      </w:r>
      <w:r w:rsidR="00B6119F">
        <w:rPr>
          <w:rFonts w:ascii="Arial" w:eastAsia="Calibri" w:hAnsi="Arial" w:cs="Arial"/>
          <w:sz w:val="22"/>
          <w:szCs w:val="22"/>
          <w:lang w:val="sv-SE"/>
        </w:rPr>
        <w:t xml:space="preserve"> yang bekerja di gudang</w:t>
      </w:r>
      <w:r w:rsidRPr="00B6119F">
        <w:rPr>
          <w:rFonts w:ascii="Arial" w:eastAsia="Calibri" w:hAnsi="Arial" w:cs="Arial"/>
          <w:sz w:val="22"/>
          <w:szCs w:val="22"/>
          <w:lang w:val="sv-SE"/>
        </w:rPr>
        <w:t xml:space="preserve"> PT. Alle Mandir</w:t>
      </w:r>
      <w:r w:rsidR="00B6119F">
        <w:rPr>
          <w:rFonts w:ascii="Arial" w:eastAsia="Calibri" w:hAnsi="Arial" w:cs="Arial"/>
          <w:sz w:val="22"/>
          <w:szCs w:val="22"/>
          <w:lang w:val="sv-SE"/>
        </w:rPr>
        <w:t>i.</w:t>
      </w:r>
    </w:p>
    <w:p w14:paraId="52ECC5CC" w14:textId="77777777" w:rsidR="00B35912" w:rsidRPr="00B6119F" w:rsidRDefault="00B35912" w:rsidP="00A943C6">
      <w:pPr>
        <w:ind w:firstLine="567"/>
        <w:jc w:val="both"/>
        <w:rPr>
          <w:rFonts w:ascii="Arial" w:eastAsia="Calibri" w:hAnsi="Arial" w:cs="Arial"/>
          <w:sz w:val="22"/>
          <w:szCs w:val="22"/>
          <w:lang w:val="sv-SE"/>
        </w:rPr>
      </w:pPr>
    </w:p>
    <w:p w14:paraId="606D0F9B" w14:textId="1ADA680B" w:rsidR="00B35912" w:rsidRPr="00B6119F" w:rsidRDefault="00B35912" w:rsidP="00A943C6">
      <w:pPr>
        <w:ind w:firstLine="567"/>
        <w:jc w:val="both"/>
        <w:rPr>
          <w:rFonts w:ascii="Arial" w:eastAsia="Calibri" w:hAnsi="Arial" w:cs="Arial"/>
          <w:sz w:val="22"/>
          <w:szCs w:val="22"/>
          <w:lang w:val="sv-SE"/>
        </w:rPr>
      </w:pPr>
      <w:r w:rsidRPr="00B6119F">
        <w:rPr>
          <w:rFonts w:ascii="Arial" w:eastAsia="Calibri" w:hAnsi="Arial" w:cs="Arial"/>
          <w:sz w:val="22"/>
          <w:szCs w:val="22"/>
          <w:lang w:val="sv-SE"/>
        </w:rPr>
        <w:t xml:space="preserve">Instrumen </w:t>
      </w:r>
      <w:r w:rsidR="000377BE">
        <w:rPr>
          <w:rFonts w:ascii="Arial" w:eastAsia="Calibri" w:hAnsi="Arial" w:cs="Arial"/>
          <w:sz w:val="22"/>
          <w:szCs w:val="22"/>
          <w:lang w:val="sv-SE"/>
        </w:rPr>
        <w:t>penelitian</w:t>
      </w:r>
      <w:r w:rsidRPr="00B6119F">
        <w:rPr>
          <w:rFonts w:ascii="Arial" w:eastAsia="Calibri" w:hAnsi="Arial" w:cs="Arial"/>
          <w:sz w:val="22"/>
          <w:szCs w:val="22"/>
          <w:lang w:val="sv-SE"/>
        </w:rPr>
        <w:t xml:space="preserve"> yang digunakan dalam penelitian ini adalah daftar pertanyaan wawancara yang terdiri dari 10 pertanyaan untuk mengetahui bagaimana sistem pengelolaan keuangan yang diterapkan pada PT. Alle Mandiri.</w:t>
      </w:r>
      <w:r w:rsidR="00045240">
        <w:rPr>
          <w:rFonts w:ascii="Arial" w:eastAsia="Calibri" w:hAnsi="Arial" w:cs="Arial"/>
          <w:sz w:val="22"/>
          <w:szCs w:val="22"/>
          <w:lang w:val="sv-SE"/>
        </w:rPr>
        <w:t xml:space="preserve"> Menurut </w:t>
      </w:r>
      <w:r w:rsidR="00045240">
        <w:rPr>
          <w:rFonts w:ascii="Arial" w:eastAsia="Calibri" w:hAnsi="Arial" w:cs="Arial"/>
          <w:sz w:val="22"/>
          <w:szCs w:val="22"/>
          <w:lang w:val="sv-SE"/>
        </w:rPr>
        <w:fldChar w:fldCharType="begin" w:fldLock="1"/>
      </w:r>
      <w:r w:rsidR="00622728">
        <w:rPr>
          <w:rFonts w:ascii="Arial" w:eastAsia="Calibri" w:hAnsi="Arial" w:cs="Arial"/>
          <w:sz w:val="22"/>
          <w:szCs w:val="22"/>
          <w:lang w:val="sv-SE"/>
        </w:rPr>
        <w:instrText>ADDIN CSL_CITATION {"citationItems":[{"id":"ITEM-1","itemData":{"author":[{"dropping-particle":"","family":"Sugiyono","given":"","non-dropping-particle":"","parse-names":false,"suffix":""}],"container-title":"Sugiyono","id":"ITEM-1","issued":{"date-parts":[["2022"]]},"page":"39-63","title":"Skalah likert","type":"article-journal"},"uris":["http://www.mendeley.com/documents/?uuid=2180820f-5719-4a3d-8f83-7d2f560b9e72","http://www.mendeley.com/documents/?uuid=59da37b0-187a-4b6b-969d-74707d4c9030"]}],"mendeley":{"formattedCitation":"(Sugiyono, 2022)","plainTextFormattedCitation":"(Sugiyono, 2022)","previouslyFormattedCitation":"(Sugiyono, 2022)"},"properties":{"noteIndex":0},"schema":"https://github.com/citation-style-language/schema/raw/master/csl-citation.json"}</w:instrText>
      </w:r>
      <w:r w:rsidR="00045240">
        <w:rPr>
          <w:rFonts w:ascii="Arial" w:eastAsia="Calibri" w:hAnsi="Arial" w:cs="Arial"/>
          <w:sz w:val="22"/>
          <w:szCs w:val="22"/>
          <w:lang w:val="sv-SE"/>
        </w:rPr>
        <w:fldChar w:fldCharType="separate"/>
      </w:r>
      <w:r w:rsidR="00045240" w:rsidRPr="00045240">
        <w:rPr>
          <w:rFonts w:ascii="Arial" w:eastAsia="Calibri" w:hAnsi="Arial" w:cs="Arial"/>
          <w:noProof/>
          <w:sz w:val="22"/>
          <w:szCs w:val="22"/>
          <w:lang w:val="sv-SE"/>
        </w:rPr>
        <w:t>(Sugiyono, 2022)</w:t>
      </w:r>
      <w:r w:rsidR="00045240">
        <w:rPr>
          <w:rFonts w:ascii="Arial" w:eastAsia="Calibri" w:hAnsi="Arial" w:cs="Arial"/>
          <w:sz w:val="22"/>
          <w:szCs w:val="22"/>
          <w:lang w:val="sv-SE"/>
        </w:rPr>
        <w:fldChar w:fldCharType="end"/>
      </w:r>
      <w:r w:rsidR="00045240">
        <w:rPr>
          <w:rFonts w:ascii="Arial" w:eastAsia="Calibri" w:hAnsi="Arial" w:cs="Arial"/>
          <w:sz w:val="22"/>
          <w:szCs w:val="22"/>
          <w:lang w:val="sv-SE"/>
        </w:rPr>
        <w:t xml:space="preserve"> alat yang digunakan untuk mengamati atau meneliti fenomena alam maupun fenomena sosial</w:t>
      </w:r>
      <w:r w:rsidR="008457B2">
        <w:rPr>
          <w:rFonts w:ascii="Arial" w:eastAsia="Calibri" w:hAnsi="Arial" w:cs="Arial"/>
          <w:sz w:val="22"/>
          <w:szCs w:val="22"/>
          <w:lang w:val="sv-SE"/>
        </w:rPr>
        <w:t xml:space="preserve"> disebut instrumen penelitian</w:t>
      </w:r>
      <w:r w:rsidR="00045240">
        <w:rPr>
          <w:rFonts w:ascii="Arial" w:eastAsia="Calibri" w:hAnsi="Arial" w:cs="Arial"/>
          <w:sz w:val="22"/>
          <w:szCs w:val="22"/>
          <w:lang w:val="sv-SE"/>
        </w:rPr>
        <w:t>.</w:t>
      </w:r>
      <w:r w:rsidRPr="00B6119F">
        <w:rPr>
          <w:rFonts w:ascii="Arial" w:eastAsia="Calibri" w:hAnsi="Arial" w:cs="Arial"/>
          <w:sz w:val="22"/>
          <w:szCs w:val="22"/>
          <w:lang w:val="sv-SE"/>
        </w:rPr>
        <w:t xml:space="preserve"> Selain </w:t>
      </w:r>
      <w:r w:rsidR="00777031">
        <w:rPr>
          <w:rFonts w:ascii="Arial" w:eastAsia="Calibri" w:hAnsi="Arial" w:cs="Arial"/>
          <w:sz w:val="22"/>
          <w:szCs w:val="22"/>
          <w:lang w:val="sv-SE"/>
        </w:rPr>
        <w:t xml:space="preserve">daftar pertanyaan wawancara, </w:t>
      </w:r>
      <w:r w:rsidRPr="00B6119F">
        <w:rPr>
          <w:rFonts w:ascii="Arial" w:eastAsia="Calibri" w:hAnsi="Arial" w:cs="Arial"/>
          <w:sz w:val="22"/>
          <w:szCs w:val="22"/>
          <w:lang w:val="sv-SE"/>
        </w:rPr>
        <w:t xml:space="preserve">penelitian ini juga menggunakan instrumen </w:t>
      </w:r>
      <w:r w:rsidR="000377BE">
        <w:rPr>
          <w:rFonts w:ascii="Arial" w:eastAsia="Calibri" w:hAnsi="Arial" w:cs="Arial"/>
          <w:sz w:val="22"/>
          <w:szCs w:val="22"/>
          <w:lang w:val="sv-SE"/>
        </w:rPr>
        <w:t xml:space="preserve">penelitian </w:t>
      </w:r>
      <w:r w:rsidRPr="00B6119F">
        <w:rPr>
          <w:rFonts w:ascii="Arial" w:eastAsia="Calibri" w:hAnsi="Arial" w:cs="Arial"/>
          <w:sz w:val="22"/>
          <w:szCs w:val="22"/>
          <w:lang w:val="sv-SE"/>
        </w:rPr>
        <w:t xml:space="preserve">berupa kuisioner melalui </w:t>
      </w:r>
      <w:r w:rsidRPr="00B6119F">
        <w:rPr>
          <w:rFonts w:ascii="Arial" w:eastAsia="Calibri" w:hAnsi="Arial" w:cs="Arial"/>
          <w:i/>
          <w:iCs/>
          <w:sz w:val="22"/>
          <w:szCs w:val="22"/>
          <w:lang w:val="sv-SE"/>
        </w:rPr>
        <w:t>Google Form</w:t>
      </w:r>
      <w:r w:rsidRPr="00B6119F">
        <w:rPr>
          <w:rFonts w:ascii="Arial" w:eastAsia="Calibri" w:hAnsi="Arial" w:cs="Arial"/>
          <w:sz w:val="22"/>
          <w:szCs w:val="22"/>
          <w:lang w:val="sv-SE"/>
        </w:rPr>
        <w:t xml:space="preserve"> yang terdiri dari tujuh pertanyaan. Kuisioner tersebut dibuat untuk mengetahui bahasa yang sering digunakan oleh responden dalam lingkungan kerja sehari-hari</w:t>
      </w:r>
      <w:r w:rsidR="00B6119F">
        <w:rPr>
          <w:rFonts w:ascii="Arial" w:eastAsia="Calibri" w:hAnsi="Arial" w:cs="Arial"/>
          <w:sz w:val="22"/>
          <w:szCs w:val="22"/>
          <w:lang w:val="sv-SE"/>
        </w:rPr>
        <w:t xml:space="preserve"> di PT. Alle Mandiri</w:t>
      </w:r>
      <w:r w:rsidR="00045240">
        <w:rPr>
          <w:rFonts w:ascii="Arial" w:eastAsia="Calibri" w:hAnsi="Arial" w:cs="Arial"/>
          <w:sz w:val="22"/>
          <w:szCs w:val="22"/>
          <w:lang w:val="sv-SE"/>
        </w:rPr>
        <w:t>.</w:t>
      </w:r>
    </w:p>
    <w:p w14:paraId="38576CE3" w14:textId="49B2FF0A" w:rsidR="0058535C" w:rsidRPr="00B35912" w:rsidRDefault="0058535C" w:rsidP="00A943C6">
      <w:pPr>
        <w:ind w:firstLine="720"/>
        <w:jc w:val="both"/>
        <w:rPr>
          <w:rFonts w:ascii="Arial" w:eastAsia="Arial" w:hAnsi="Arial" w:cs="Arial"/>
          <w:sz w:val="20"/>
          <w:szCs w:val="20"/>
        </w:rPr>
      </w:pPr>
    </w:p>
    <w:p w14:paraId="0CF90D58" w14:textId="77777777" w:rsidR="0058535C" w:rsidRDefault="0058535C">
      <w:pPr>
        <w:ind w:firstLine="547"/>
        <w:jc w:val="both"/>
        <w:rPr>
          <w:rFonts w:ascii="Arial" w:eastAsia="Arial" w:hAnsi="Arial" w:cs="Arial"/>
          <w:sz w:val="22"/>
          <w:szCs w:val="22"/>
        </w:rPr>
      </w:pPr>
    </w:p>
    <w:p w14:paraId="4981AA62" w14:textId="77777777" w:rsidR="0058535C" w:rsidRDefault="00BB6CE1" w:rsidP="001333A3">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Hasil dan </w:t>
      </w:r>
      <w:proofErr w:type="spellStart"/>
      <w:r>
        <w:rPr>
          <w:rFonts w:ascii="Arial" w:eastAsia="Arial" w:hAnsi="Arial" w:cs="Arial"/>
          <w:b/>
          <w:color w:val="000000"/>
          <w:sz w:val="22"/>
          <w:szCs w:val="22"/>
        </w:rPr>
        <w:t>Pembahasan</w:t>
      </w:r>
      <w:proofErr w:type="spellEnd"/>
    </w:p>
    <w:p w14:paraId="60079C40" w14:textId="77777777" w:rsidR="00B35912" w:rsidRDefault="00B35912" w:rsidP="00B35912">
      <w:pPr>
        <w:pBdr>
          <w:top w:val="nil"/>
          <w:left w:val="nil"/>
          <w:bottom w:val="nil"/>
          <w:right w:val="nil"/>
          <w:between w:val="nil"/>
        </w:pBdr>
        <w:ind w:left="284"/>
        <w:rPr>
          <w:rFonts w:ascii="Arial" w:eastAsia="Arial" w:hAnsi="Arial" w:cs="Arial"/>
          <w:b/>
          <w:color w:val="000000"/>
          <w:sz w:val="22"/>
          <w:szCs w:val="22"/>
        </w:rPr>
      </w:pPr>
    </w:p>
    <w:p w14:paraId="5153C2DE" w14:textId="65A6FAE6"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 xml:space="preserve">Berdasarkan hasil kuisioner yang telah kami lakukan untuk mengetahui penggunaan bahasa yang diterapkan para karyawan di lingkungan kerja PT. Alle Mandiri, sebagian besar karyawan cenderung menggunakan bahasa daerah masing-masing, seperti Bahasa Jawa dan Madura, dalam percakapan sehari-hari. Namun, untuk komunikasi perdagangan dengan pembeli atau </w:t>
      </w:r>
      <w:r w:rsidR="00987D6C">
        <w:rPr>
          <w:rFonts w:ascii="Arial" w:eastAsia="Calibri" w:hAnsi="Arial" w:cs="Arial"/>
          <w:sz w:val="22"/>
          <w:szCs w:val="22"/>
          <w:lang w:val="sv-SE"/>
        </w:rPr>
        <w:t>konsumen</w:t>
      </w:r>
      <w:r w:rsidRPr="00D55AB7">
        <w:rPr>
          <w:rFonts w:ascii="Arial" w:eastAsia="Calibri" w:hAnsi="Arial" w:cs="Arial"/>
          <w:sz w:val="22"/>
          <w:szCs w:val="22"/>
          <w:lang w:val="sv-SE"/>
        </w:rPr>
        <w:t xml:space="preserve">, mayoritas karyawan lebih memilih menggunakan Bahasa Indonesia sebagai bahasa utama. Hal ini mencerminkan upaya perusahaan </w:t>
      </w:r>
      <w:r w:rsidR="00724154">
        <w:rPr>
          <w:rFonts w:ascii="Arial" w:eastAsia="Calibri" w:hAnsi="Arial" w:cs="Arial"/>
          <w:sz w:val="22"/>
          <w:szCs w:val="22"/>
          <w:lang w:val="sv-SE"/>
        </w:rPr>
        <w:t xml:space="preserve">dalam </w:t>
      </w:r>
      <w:r w:rsidRPr="00D55AB7">
        <w:rPr>
          <w:rFonts w:ascii="Arial" w:eastAsia="Calibri" w:hAnsi="Arial" w:cs="Arial"/>
          <w:sz w:val="22"/>
          <w:szCs w:val="22"/>
          <w:lang w:val="sv-SE"/>
        </w:rPr>
        <w:t>menjaga komunikasi formal dan profesional saat berinteraksi dengan pihak eksternal.</w:t>
      </w:r>
      <w:r w:rsidR="00724154">
        <w:rPr>
          <w:rFonts w:ascii="Arial" w:eastAsia="Calibri" w:hAnsi="Arial" w:cs="Arial"/>
          <w:sz w:val="22"/>
          <w:szCs w:val="22"/>
          <w:lang w:val="sv-SE"/>
        </w:rPr>
        <w:t xml:space="preserve"> </w:t>
      </w:r>
      <w:r w:rsidR="00724154" w:rsidRPr="004628A1">
        <w:rPr>
          <w:rFonts w:ascii="Arial" w:eastAsia="Calibri" w:hAnsi="Arial" w:cs="Arial"/>
          <w:sz w:val="22"/>
          <w:szCs w:val="22"/>
          <w:lang w:val="sv-SE"/>
        </w:rPr>
        <w:t xml:space="preserve">Dikarenakan </w:t>
      </w:r>
      <w:proofErr w:type="spellStart"/>
      <w:r w:rsidR="00724154" w:rsidRPr="004628A1">
        <w:rPr>
          <w:rFonts w:ascii="Arial" w:eastAsia="Calibri" w:hAnsi="Arial" w:cs="Arial"/>
          <w:sz w:val="22"/>
          <w:szCs w:val="22"/>
        </w:rPr>
        <w:t>pemakaian</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bahasa</w:t>
      </w:r>
      <w:proofErr w:type="spellEnd"/>
      <w:r w:rsidR="00724154" w:rsidRPr="004628A1">
        <w:rPr>
          <w:rFonts w:ascii="Arial" w:eastAsia="Calibri" w:hAnsi="Arial" w:cs="Arial"/>
          <w:sz w:val="22"/>
          <w:szCs w:val="22"/>
        </w:rPr>
        <w:t xml:space="preserve"> Indonesia</w:t>
      </w:r>
      <w:r w:rsidR="00724154" w:rsidRPr="00724154">
        <w:rPr>
          <w:rFonts w:ascii="Arial" w:eastAsia="Calibri" w:hAnsi="Arial" w:cs="Arial"/>
          <w:sz w:val="22"/>
          <w:szCs w:val="22"/>
          <w:highlight w:val="yellow"/>
        </w:rPr>
        <w:t xml:space="preserve"> </w:t>
      </w:r>
      <w:r w:rsidR="00724154" w:rsidRPr="004628A1">
        <w:rPr>
          <w:rFonts w:ascii="Arial" w:eastAsia="Calibri" w:hAnsi="Arial" w:cs="Arial"/>
          <w:sz w:val="22"/>
          <w:szCs w:val="22"/>
        </w:rPr>
        <w:lastRenderedPageBreak/>
        <w:t xml:space="preserve">yang </w:t>
      </w:r>
      <w:proofErr w:type="spellStart"/>
      <w:r w:rsidR="00724154" w:rsidRPr="004628A1">
        <w:rPr>
          <w:rFonts w:ascii="Arial" w:eastAsia="Calibri" w:hAnsi="Arial" w:cs="Arial"/>
          <w:sz w:val="22"/>
          <w:szCs w:val="22"/>
        </w:rPr>
        <w:t>efektif</w:t>
      </w:r>
      <w:proofErr w:type="spellEnd"/>
      <w:r w:rsidR="00724154" w:rsidRPr="004628A1">
        <w:rPr>
          <w:rFonts w:ascii="Arial" w:eastAsia="Calibri" w:hAnsi="Arial" w:cs="Arial"/>
          <w:sz w:val="22"/>
          <w:szCs w:val="22"/>
        </w:rPr>
        <w:t xml:space="preserve"> dan </w:t>
      </w:r>
      <w:proofErr w:type="spellStart"/>
      <w:r w:rsidR="00724154" w:rsidRPr="004628A1">
        <w:rPr>
          <w:rFonts w:ascii="Arial" w:eastAsia="Calibri" w:hAnsi="Arial" w:cs="Arial"/>
          <w:sz w:val="22"/>
          <w:szCs w:val="22"/>
        </w:rPr>
        <w:t>tepat</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pastinya</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dapat</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membantu</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perusahaan</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dalam</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menciptakan</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citra</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positif</w:t>
      </w:r>
      <w:proofErr w:type="spellEnd"/>
      <w:r w:rsidR="00724154" w:rsidRPr="004628A1">
        <w:rPr>
          <w:rFonts w:ascii="Arial" w:eastAsia="Calibri" w:hAnsi="Arial" w:cs="Arial"/>
          <w:sz w:val="22"/>
          <w:szCs w:val="22"/>
        </w:rPr>
        <w:t xml:space="preserve"> di </w:t>
      </w:r>
      <w:proofErr w:type="spellStart"/>
      <w:r w:rsidR="00724154" w:rsidRPr="004628A1">
        <w:rPr>
          <w:rFonts w:ascii="Arial" w:eastAsia="Calibri" w:hAnsi="Arial" w:cs="Arial"/>
          <w:sz w:val="22"/>
          <w:szCs w:val="22"/>
        </w:rPr>
        <w:t>mata</w:t>
      </w:r>
      <w:proofErr w:type="spellEnd"/>
      <w:r w:rsidR="00724154" w:rsidRPr="004628A1">
        <w:rPr>
          <w:rFonts w:ascii="Arial" w:eastAsia="Calibri" w:hAnsi="Arial" w:cs="Arial"/>
          <w:sz w:val="22"/>
          <w:szCs w:val="22"/>
        </w:rPr>
        <w:t xml:space="preserve"> </w:t>
      </w:r>
      <w:proofErr w:type="spellStart"/>
      <w:r w:rsidR="00724154" w:rsidRPr="004628A1">
        <w:rPr>
          <w:rFonts w:ascii="Arial" w:eastAsia="Calibri" w:hAnsi="Arial" w:cs="Arial"/>
          <w:sz w:val="22"/>
          <w:szCs w:val="22"/>
        </w:rPr>
        <w:t>masyarakat</w:t>
      </w:r>
      <w:proofErr w:type="spellEnd"/>
      <w:r w:rsidR="00724154" w:rsidRPr="004628A1">
        <w:rPr>
          <w:rFonts w:ascii="Arial" w:eastAsia="Calibri" w:hAnsi="Arial" w:cs="Arial"/>
          <w:sz w:val="22"/>
          <w:szCs w:val="22"/>
        </w:rPr>
        <w:t xml:space="preserve"> </w:t>
      </w:r>
      <w:r w:rsidR="00724154" w:rsidRPr="004628A1">
        <w:rPr>
          <w:rFonts w:ascii="Arial" w:eastAsia="Calibri" w:hAnsi="Arial" w:cs="Arial"/>
          <w:sz w:val="22"/>
          <w:szCs w:val="22"/>
        </w:rPr>
        <w:fldChar w:fldCharType="begin" w:fldLock="1"/>
      </w:r>
      <w:r w:rsidR="00724154" w:rsidRPr="004628A1">
        <w:rPr>
          <w:rFonts w:ascii="Arial" w:eastAsia="Calibri" w:hAnsi="Arial" w:cs="Arial"/>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Kata","author":[{"dropping-particle":"","family":"Laura Geovani Rumahorbo","given":"","non-dropping-particle":"","parse-names":false,"suffix":""},{"dropping-particle":"","family":"T","given":"Sherly Anindhya Meyra L.","non-dropping-particle":"","parse-names":false,"suffix":""},{"dropping-particle":"","family":"Riris","given":"Iola","non-dropping-particle":"","parse-names":false,"suffix":""},{"dropping-particle":"","family":"Simanjuntak","given":"","non-dropping-particle":"","parse-names":false,"suffix":""},{"dropping-particle":"","family":"Situmorang","given":"Katherine","non-dropping-particle":"","parse-names":false,"suffix":""},{"dropping-particle":"","family":"Saalsabila","given":"Alifah Naurah","non-dropping-particle":"","parse-names":false,"suffix":""},{"dropping-particle":"","family":"Diandra","given":"","non-dropping-particle":"","parse-names":false,"suffix":""},{"dropping-particle":"","family":"Dwi Navita","given":"Endang Sholihatin","non-dropping-particle":"","parse-names":false,"suffix":""}],"container-title":"Jurnal Ilmiah Wahana Pendidikan","id":"ITEM-1","issue":"July","issued":{"date-parts":[["2023"]]},"page":"1-23","title":"Penggunaan Bahasa Indonesia Dalam Komunikasi Marketing Di Perusahaan Honda Pt Lumenindo Gilang Cahaya Surabaya","type":"article-journal","volume":"9"},"uris":["http://www.mendeley.com/documents/?uuid=662f50ee-6ec5-44cd-bc43-9edfd1262fc0"]}],"mendeley":{"formattedCitation":"(Laura Geovani Rumahorbo et al., 2023)","plainTextFormattedCitation":"(Laura Geovani Rumahorbo et al., 2023)"},"properties":{"noteIndex":0},"schema":"https://github.com/citation-style-language/schema/raw/master/csl-citation.json"}</w:instrText>
      </w:r>
      <w:r w:rsidR="00724154" w:rsidRPr="004628A1">
        <w:rPr>
          <w:rFonts w:ascii="Arial" w:eastAsia="Calibri" w:hAnsi="Arial" w:cs="Arial"/>
          <w:sz w:val="22"/>
          <w:szCs w:val="22"/>
        </w:rPr>
        <w:fldChar w:fldCharType="separate"/>
      </w:r>
      <w:r w:rsidR="00724154" w:rsidRPr="004628A1">
        <w:rPr>
          <w:rFonts w:ascii="Arial" w:eastAsia="Calibri" w:hAnsi="Arial" w:cs="Arial"/>
          <w:noProof/>
          <w:sz w:val="22"/>
          <w:szCs w:val="22"/>
        </w:rPr>
        <w:t>(Laura Geovani Rumahorbo et al., 2023)</w:t>
      </w:r>
      <w:r w:rsidR="00724154" w:rsidRPr="004628A1">
        <w:rPr>
          <w:rFonts w:ascii="Arial" w:eastAsia="Calibri" w:hAnsi="Arial" w:cs="Arial"/>
          <w:sz w:val="22"/>
          <w:szCs w:val="22"/>
        </w:rPr>
        <w:fldChar w:fldCharType="end"/>
      </w:r>
    </w:p>
    <w:p w14:paraId="15679F02" w14:textId="77777777" w:rsidR="00D51B75" w:rsidRPr="00D55AB7" w:rsidRDefault="00D51B75" w:rsidP="00A943C6">
      <w:pPr>
        <w:pStyle w:val="ListParagraph"/>
        <w:ind w:firstLine="567"/>
        <w:jc w:val="both"/>
        <w:rPr>
          <w:rFonts w:ascii="Arial" w:eastAsia="Calibri" w:hAnsi="Arial" w:cs="Arial"/>
          <w:sz w:val="22"/>
          <w:szCs w:val="22"/>
          <w:lang w:val="sv-SE"/>
        </w:rPr>
      </w:pPr>
    </w:p>
    <w:p w14:paraId="434BD9D5" w14:textId="6E67814E"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Penggunaan Bahasa Indonesia dalam komunikasi sehari-hari cukup sering, meskipun masih ada karyawan yang lebih</w:t>
      </w:r>
      <w:r w:rsidR="00F96300">
        <w:rPr>
          <w:rFonts w:ascii="Arial" w:eastAsia="Calibri" w:hAnsi="Arial" w:cs="Arial"/>
          <w:sz w:val="22"/>
          <w:szCs w:val="22"/>
          <w:lang w:val="sv-SE"/>
        </w:rPr>
        <w:t xml:space="preserve"> cenderung </w:t>
      </w:r>
      <w:r w:rsidRPr="00D55AB7">
        <w:rPr>
          <w:rFonts w:ascii="Arial" w:eastAsia="Calibri" w:hAnsi="Arial" w:cs="Arial"/>
          <w:sz w:val="22"/>
          <w:szCs w:val="22"/>
          <w:lang w:val="sv-SE"/>
        </w:rPr>
        <w:t xml:space="preserve">menggunakan bahasa daerah. Di sisi lain, sebagian besar responden mengakui bahwa </w:t>
      </w:r>
      <w:r w:rsidR="00FB67B1">
        <w:rPr>
          <w:rFonts w:ascii="Arial" w:eastAsia="Calibri" w:hAnsi="Arial" w:cs="Arial"/>
          <w:sz w:val="22"/>
          <w:szCs w:val="22"/>
          <w:lang w:val="sv-SE"/>
        </w:rPr>
        <w:t>kar</w:t>
      </w:r>
      <w:r w:rsidR="00987D6C">
        <w:rPr>
          <w:rFonts w:ascii="Arial" w:eastAsia="Calibri" w:hAnsi="Arial" w:cs="Arial"/>
          <w:sz w:val="22"/>
          <w:szCs w:val="22"/>
          <w:lang w:val="sv-SE"/>
        </w:rPr>
        <w:t>yaw</w:t>
      </w:r>
      <w:r w:rsidR="00FB67B1">
        <w:rPr>
          <w:rFonts w:ascii="Arial" w:eastAsia="Calibri" w:hAnsi="Arial" w:cs="Arial"/>
          <w:sz w:val="22"/>
          <w:szCs w:val="22"/>
          <w:lang w:val="sv-SE"/>
        </w:rPr>
        <w:t>an PT. Alle Mandiri</w:t>
      </w:r>
      <w:r w:rsidRPr="00D55AB7">
        <w:rPr>
          <w:rFonts w:ascii="Arial" w:eastAsia="Calibri" w:hAnsi="Arial" w:cs="Arial"/>
          <w:sz w:val="22"/>
          <w:szCs w:val="22"/>
          <w:lang w:val="sv-SE"/>
        </w:rPr>
        <w:t xml:space="preserve"> cukup sering menghadapi tantangan dalam memahami istilah perdagangan tertentu. Namun, </w:t>
      </w:r>
      <w:r w:rsidR="00FB67B1">
        <w:rPr>
          <w:rFonts w:ascii="Arial" w:eastAsia="Calibri" w:hAnsi="Arial" w:cs="Arial"/>
          <w:sz w:val="22"/>
          <w:szCs w:val="22"/>
          <w:lang w:val="sv-SE"/>
        </w:rPr>
        <w:t>beberapa karyawan</w:t>
      </w:r>
      <w:r w:rsidRPr="00D55AB7">
        <w:rPr>
          <w:rFonts w:ascii="Arial" w:eastAsia="Calibri" w:hAnsi="Arial" w:cs="Arial"/>
          <w:sz w:val="22"/>
          <w:szCs w:val="22"/>
          <w:lang w:val="sv-SE"/>
        </w:rPr>
        <w:t xml:space="preserve"> </w:t>
      </w:r>
      <w:r w:rsidR="00F96300">
        <w:rPr>
          <w:rFonts w:ascii="Arial" w:eastAsia="Calibri" w:hAnsi="Arial" w:cs="Arial"/>
          <w:sz w:val="22"/>
          <w:szCs w:val="22"/>
          <w:lang w:val="sv-SE"/>
        </w:rPr>
        <w:t xml:space="preserve">juga </w:t>
      </w:r>
      <w:r w:rsidRPr="00D55AB7">
        <w:rPr>
          <w:rFonts w:ascii="Arial" w:eastAsia="Calibri" w:hAnsi="Arial" w:cs="Arial"/>
          <w:sz w:val="22"/>
          <w:szCs w:val="22"/>
          <w:lang w:val="sv-SE"/>
        </w:rPr>
        <w:t xml:space="preserve">menyatakan bahwa kasus kesalahpahaman atau kendala akibat perbedaan bahasa jarang terjadi. </w:t>
      </w:r>
    </w:p>
    <w:p w14:paraId="4FF08C81" w14:textId="77777777" w:rsidR="00D51B75" w:rsidRPr="00D55AB7" w:rsidRDefault="00D51B75" w:rsidP="00A943C6">
      <w:pPr>
        <w:pStyle w:val="ListParagraph"/>
        <w:ind w:firstLine="567"/>
        <w:jc w:val="both"/>
        <w:rPr>
          <w:rFonts w:ascii="Arial" w:eastAsia="Calibri" w:hAnsi="Arial" w:cs="Arial"/>
          <w:sz w:val="22"/>
          <w:szCs w:val="22"/>
          <w:lang w:val="sv-SE"/>
        </w:rPr>
      </w:pPr>
    </w:p>
    <w:p w14:paraId="5A4B1FAE" w14:textId="14C3ED18" w:rsidR="00D51B75" w:rsidRPr="00D306E6" w:rsidRDefault="00D51B75" w:rsidP="00D306E6">
      <w:pPr>
        <w:ind w:firstLine="567"/>
        <w:jc w:val="both"/>
        <w:rPr>
          <w:rFonts w:ascii="Arial" w:eastAsia="Calibri" w:hAnsi="Arial" w:cs="Arial"/>
          <w:sz w:val="22"/>
          <w:szCs w:val="22"/>
        </w:rPr>
      </w:pPr>
      <w:r w:rsidRPr="00D55AB7">
        <w:rPr>
          <w:rFonts w:ascii="Arial" w:eastAsia="Calibri" w:hAnsi="Arial" w:cs="Arial"/>
          <w:sz w:val="22"/>
          <w:szCs w:val="22"/>
          <w:lang w:val="sv-SE"/>
        </w:rPr>
        <w:t xml:space="preserve">Sikap yang ditunjukkan oleh karyawan terhadap perbedaan bahasa cukup positif. Beberapa responden menjelaskan bahwa </w:t>
      </w:r>
      <w:r w:rsidR="00FB67B1">
        <w:rPr>
          <w:rFonts w:ascii="Arial" w:eastAsia="Calibri" w:hAnsi="Arial" w:cs="Arial"/>
          <w:sz w:val="22"/>
          <w:szCs w:val="22"/>
          <w:lang w:val="sv-SE"/>
        </w:rPr>
        <w:t>para karyawan</w:t>
      </w:r>
      <w:r w:rsidRPr="00D55AB7">
        <w:rPr>
          <w:rFonts w:ascii="Arial" w:eastAsia="Calibri" w:hAnsi="Arial" w:cs="Arial"/>
          <w:sz w:val="22"/>
          <w:szCs w:val="22"/>
          <w:lang w:val="sv-SE"/>
        </w:rPr>
        <w:t xml:space="preserve"> cenderung bertanya atau mencari klarifikasi jika ada ketidakpahaman dengan</w:t>
      </w:r>
      <w:r w:rsidR="00D306E6">
        <w:rPr>
          <w:rFonts w:ascii="Arial" w:eastAsia="Calibri" w:hAnsi="Arial" w:cs="Arial"/>
          <w:sz w:val="22"/>
          <w:szCs w:val="22"/>
          <w:lang w:val="sv-SE"/>
        </w:rPr>
        <w:t xml:space="preserve"> bahasa</w:t>
      </w:r>
      <w:r w:rsidRPr="00D55AB7">
        <w:rPr>
          <w:rFonts w:ascii="Arial" w:eastAsia="Calibri" w:hAnsi="Arial" w:cs="Arial"/>
          <w:sz w:val="22"/>
          <w:szCs w:val="22"/>
          <w:lang w:val="sv-SE"/>
        </w:rPr>
        <w:t xml:space="preserve"> yang digunakan. Selain itu, penggunaan bahasa yang dianggap netral seperti Bahasa Indonesia menjadi solusi utama </w:t>
      </w:r>
      <w:r w:rsidR="00504F10">
        <w:rPr>
          <w:rFonts w:ascii="Arial" w:eastAsia="Calibri" w:hAnsi="Arial" w:cs="Arial"/>
          <w:sz w:val="22"/>
          <w:szCs w:val="22"/>
          <w:lang w:val="sv-SE"/>
        </w:rPr>
        <w:t xml:space="preserve">dari beragamnya bahasa daerah yang ada di PT. Alle Mandiri </w:t>
      </w:r>
      <w:r w:rsidRPr="00D55AB7">
        <w:rPr>
          <w:rFonts w:ascii="Arial" w:eastAsia="Calibri" w:hAnsi="Arial" w:cs="Arial"/>
          <w:sz w:val="22"/>
          <w:szCs w:val="22"/>
          <w:lang w:val="sv-SE"/>
        </w:rPr>
        <w:t>untuk menghindari kesalahpahaman.</w:t>
      </w:r>
      <w:r w:rsidR="00D306E6">
        <w:rPr>
          <w:rFonts w:ascii="Arial" w:eastAsia="Calibri" w:hAnsi="Arial" w:cs="Arial"/>
          <w:sz w:val="22"/>
          <w:szCs w:val="22"/>
          <w:lang w:val="sv-SE"/>
        </w:rPr>
        <w:t xml:space="preserve"> </w:t>
      </w:r>
      <w:r w:rsidR="00D306E6" w:rsidRPr="00885A4C">
        <w:rPr>
          <w:rFonts w:ascii="Arial" w:eastAsia="Calibri" w:hAnsi="Arial" w:cs="Arial"/>
          <w:sz w:val="22"/>
          <w:szCs w:val="22"/>
          <w:lang w:val="sv-SE"/>
        </w:rPr>
        <w:t>Sebagaimana yang dijelaskan oleh</w:t>
      </w:r>
      <w:r w:rsidR="00AF5EA6" w:rsidRPr="00885A4C">
        <w:rPr>
          <w:rFonts w:ascii="Arial" w:eastAsia="Calibri" w:hAnsi="Arial" w:cs="Arial"/>
          <w:sz w:val="22"/>
          <w:szCs w:val="22"/>
          <w:lang w:val="sv-SE"/>
        </w:rPr>
        <w:t xml:space="preserve"> </w:t>
      </w:r>
      <w:r w:rsidR="00AF5EA6" w:rsidRPr="00885A4C">
        <w:rPr>
          <w:rFonts w:ascii="Arial" w:eastAsia="Calibri" w:hAnsi="Arial" w:cs="Arial"/>
          <w:sz w:val="22"/>
          <w:szCs w:val="22"/>
          <w:lang w:val="sv-SE"/>
        </w:rPr>
        <w:fldChar w:fldCharType="begin" w:fldLock="1"/>
      </w:r>
      <w:r w:rsidR="00724154" w:rsidRPr="00885A4C">
        <w:rPr>
          <w:rFonts w:ascii="Arial" w:eastAsia="Calibri" w:hAnsi="Arial" w:cs="Arial"/>
          <w:sz w:val="22"/>
          <w:szCs w:val="22"/>
          <w:lang w:val="sv-SE"/>
        </w:rPr>
        <w:instrText>ADDIN CSL_CITATION {"citationItems":[{"id":"ITEM-1","itemData":{"abstract":"Meningkatnya jumlah penduduk di Labuhanbatu mendorong untuk dilakukannya pelayanan data kependudukan yang baik karena data kependudukan sangat diperlukan dalam perencanaan dan evaluasi pembangunan. Tujuan penelitian ini adalah: Untuk mengetahui pengaruh kualitas pelayanan terhadap kepuasan masyarakat pada Dinas Kependudukan dan Pencatatan Sipil Kabupaten Labuhanbatu. Pada penelitian ini menggunakan data kuantitatif, yaitu dengan cara menyebarkan kuesioner kepada responden. Responden diminta melakukan penilaian berupa angka tentang layanan yang diberikan oleh Dinas Kependudukan dan Pencatatan Sipil Kabupaten Labuhanbatu.Skala yang digunakan penulis dalam penelitian ini adalah skala Likert. Hasil penelitian menunjukkan bahwa Kebijakan sentralisasi pengurusan kartu tanda penduduk merupakan langkah maju Pemerintah Kabupaten Labuhanbatu terutama dalam bidang pelayanan public untuk mengetahui pengaruh kualitas pelayanan terhadap kepuasan masyarakat pada Dinas Kependudukan dan Pencatatan Sipil Kabupaten Labuhanbatu. Berdasarkan hasil penelitian kualitas pelayanan di Dinas Kependudukan dan Pencatatan Sipil Kabupaten Labuhanbatu tidak berpengaruh signifikan terhadap kepuasan masyarakat yang membutuhkan pelayanan tersebut, hal ini ditunjukkan dengan rendahnya nilai R2 sebesar 0,01 dan hasil uji T menunjukkan tidak signifikan antara kualitas pelayanan terhadap kepuasan masyarakat. Kata","author":[{"dropping-particle":"","family":"Suryani","given":"","non-dropping-particle":"","parse-names":false,"suffix":""}],"container-title":"Jurnal Ecobisma","id":"ITEM-1","issue":"1","issued":{"date-parts":[["2024"]]},"page":"26-34","title":"Peran dan Fungsi Bahasa Indonesia dalam Pembangunan Bangsa","type":"article-journal","volume":"1"},"uris":["http://www.mendeley.com/documents/?uuid=505f9f83-013f-4f69-9d3d-5cf94d703fc5"]}],"mendeley":{"formattedCitation":"(Suryani, 2024)","plainTextFormattedCitation":"(Suryani, 2024)","previouslyFormattedCitation":"(Suryani, 2024)"},"properties":{"noteIndex":0},"schema":"https://github.com/citation-style-language/schema/raw/master/csl-citation.json"}</w:instrText>
      </w:r>
      <w:r w:rsidR="00AF5EA6" w:rsidRPr="00885A4C">
        <w:rPr>
          <w:rFonts w:ascii="Arial" w:eastAsia="Calibri" w:hAnsi="Arial" w:cs="Arial"/>
          <w:sz w:val="22"/>
          <w:szCs w:val="22"/>
          <w:lang w:val="sv-SE"/>
        </w:rPr>
        <w:fldChar w:fldCharType="separate"/>
      </w:r>
      <w:r w:rsidR="00AF5EA6" w:rsidRPr="00885A4C">
        <w:rPr>
          <w:rFonts w:ascii="Arial" w:eastAsia="Calibri" w:hAnsi="Arial" w:cs="Arial"/>
          <w:noProof/>
          <w:sz w:val="22"/>
          <w:szCs w:val="22"/>
          <w:lang w:val="sv-SE"/>
        </w:rPr>
        <w:t>(Suryani, 2024)</w:t>
      </w:r>
      <w:r w:rsidR="00AF5EA6" w:rsidRPr="00885A4C">
        <w:rPr>
          <w:rFonts w:ascii="Arial" w:eastAsia="Calibri" w:hAnsi="Arial" w:cs="Arial"/>
          <w:sz w:val="22"/>
          <w:szCs w:val="22"/>
          <w:lang w:val="sv-SE"/>
        </w:rPr>
        <w:fldChar w:fldCharType="end"/>
      </w:r>
      <w:r w:rsidR="00D306E6" w:rsidRPr="00885A4C">
        <w:rPr>
          <w:rFonts w:ascii="Arial" w:eastAsia="Calibri" w:hAnsi="Arial" w:cs="Arial"/>
          <w:sz w:val="22"/>
          <w:szCs w:val="22"/>
          <w:lang w:val="sv-SE"/>
        </w:rPr>
        <w:t xml:space="preserve"> </w:t>
      </w:r>
      <w:r w:rsidR="00D306E6" w:rsidRPr="00885A4C">
        <w:rPr>
          <w:rFonts w:ascii="Arial" w:eastAsia="Calibri" w:hAnsi="Arial" w:cs="Arial"/>
          <w:sz w:val="22"/>
          <w:szCs w:val="22"/>
        </w:rPr>
        <w:t xml:space="preserve">Bahasa Indonesia </w:t>
      </w:r>
      <w:proofErr w:type="spellStart"/>
      <w:r w:rsidR="00D306E6" w:rsidRPr="00885A4C">
        <w:rPr>
          <w:rFonts w:ascii="Arial" w:eastAsia="Calibri" w:hAnsi="Arial" w:cs="Arial"/>
          <w:sz w:val="22"/>
          <w:szCs w:val="22"/>
        </w:rPr>
        <w:t>berperan</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menjadi</w:t>
      </w:r>
      <w:proofErr w:type="spellEnd"/>
      <w:r w:rsidR="00D306E6" w:rsidRPr="00885A4C">
        <w:rPr>
          <w:rFonts w:ascii="Arial" w:eastAsia="Calibri" w:hAnsi="Arial" w:cs="Arial"/>
          <w:sz w:val="22"/>
          <w:szCs w:val="22"/>
        </w:rPr>
        <w:t xml:space="preserve"> media </w:t>
      </w:r>
      <w:proofErr w:type="spellStart"/>
      <w:r w:rsidR="00D306E6" w:rsidRPr="00885A4C">
        <w:rPr>
          <w:rFonts w:ascii="Arial" w:eastAsia="Calibri" w:hAnsi="Arial" w:cs="Arial"/>
          <w:sz w:val="22"/>
          <w:szCs w:val="22"/>
        </w:rPr>
        <w:t>pemersatu</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bangsa</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yg</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mempunyai</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keragaman</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suku</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budaya</w:t>
      </w:r>
      <w:proofErr w:type="spellEnd"/>
      <w:r w:rsidR="00D306E6" w:rsidRPr="00885A4C">
        <w:rPr>
          <w:rFonts w:ascii="Arial" w:eastAsia="Calibri" w:hAnsi="Arial" w:cs="Arial"/>
          <w:sz w:val="22"/>
          <w:szCs w:val="22"/>
        </w:rPr>
        <w:t xml:space="preserve">, dan </w:t>
      </w:r>
      <w:proofErr w:type="spellStart"/>
      <w:r w:rsidR="00D306E6" w:rsidRPr="00885A4C">
        <w:rPr>
          <w:rFonts w:ascii="Arial" w:eastAsia="Calibri" w:hAnsi="Arial" w:cs="Arial"/>
          <w:sz w:val="22"/>
          <w:szCs w:val="22"/>
        </w:rPr>
        <w:t>bahasa</w:t>
      </w:r>
      <w:proofErr w:type="spellEnd"/>
      <w:r w:rsidR="00D306E6" w:rsidRPr="00885A4C">
        <w:rPr>
          <w:rFonts w:ascii="Arial" w:eastAsia="Calibri" w:hAnsi="Arial" w:cs="Arial"/>
          <w:sz w:val="22"/>
          <w:szCs w:val="22"/>
        </w:rPr>
        <w:t xml:space="preserve"> </w:t>
      </w:r>
      <w:proofErr w:type="spellStart"/>
      <w:r w:rsidR="00D306E6" w:rsidRPr="00885A4C">
        <w:rPr>
          <w:rFonts w:ascii="Arial" w:eastAsia="Calibri" w:hAnsi="Arial" w:cs="Arial"/>
          <w:sz w:val="22"/>
          <w:szCs w:val="22"/>
        </w:rPr>
        <w:t>daerah</w:t>
      </w:r>
      <w:proofErr w:type="spellEnd"/>
      <w:r w:rsidR="00D306E6" w:rsidRPr="00885A4C">
        <w:rPr>
          <w:rFonts w:ascii="Arial" w:eastAsia="Calibri" w:hAnsi="Arial" w:cs="Arial"/>
          <w:sz w:val="22"/>
          <w:szCs w:val="22"/>
        </w:rPr>
        <w:t>.</w:t>
      </w:r>
      <w:r w:rsidRPr="00885A4C">
        <w:rPr>
          <w:rFonts w:ascii="Arial" w:eastAsia="Calibri" w:hAnsi="Arial" w:cs="Arial"/>
          <w:sz w:val="22"/>
          <w:szCs w:val="22"/>
          <w:lang w:val="sv-SE"/>
        </w:rPr>
        <w:t xml:space="preserve"> Hal ini menunjukkan bahwa karyawan memiliki </w:t>
      </w:r>
      <w:r w:rsidR="00504F10" w:rsidRPr="00885A4C">
        <w:rPr>
          <w:rFonts w:ascii="Arial" w:eastAsia="Calibri" w:hAnsi="Arial" w:cs="Arial"/>
          <w:sz w:val="22"/>
          <w:szCs w:val="22"/>
          <w:lang w:val="sv-SE"/>
        </w:rPr>
        <w:t>respon</w:t>
      </w:r>
      <w:r w:rsidRPr="00885A4C">
        <w:rPr>
          <w:rFonts w:ascii="Arial" w:eastAsia="Calibri" w:hAnsi="Arial" w:cs="Arial"/>
          <w:sz w:val="22"/>
          <w:szCs w:val="22"/>
          <w:lang w:val="sv-SE"/>
        </w:rPr>
        <w:t xml:space="preserve"> yang baik terhadap keragaman bahasa dan istilah yang ada di lingkungan kerja </w:t>
      </w:r>
      <w:r w:rsidR="00FB67B1" w:rsidRPr="00885A4C">
        <w:rPr>
          <w:rFonts w:ascii="Arial" w:eastAsia="Calibri" w:hAnsi="Arial" w:cs="Arial"/>
          <w:sz w:val="22"/>
          <w:szCs w:val="22"/>
          <w:lang w:val="sv-SE"/>
        </w:rPr>
        <w:t>PT. Alle Mandiri</w:t>
      </w:r>
      <w:r w:rsidRPr="00885A4C">
        <w:rPr>
          <w:rFonts w:ascii="Arial" w:eastAsia="Calibri" w:hAnsi="Arial" w:cs="Arial"/>
          <w:sz w:val="22"/>
          <w:szCs w:val="22"/>
          <w:lang w:val="sv-SE"/>
        </w:rPr>
        <w:t>.</w:t>
      </w:r>
    </w:p>
    <w:p w14:paraId="0F0B48DB" w14:textId="77777777" w:rsidR="00D51B75" w:rsidRPr="00D55AB7" w:rsidRDefault="00D51B75" w:rsidP="00A943C6">
      <w:pPr>
        <w:pStyle w:val="ListParagraph"/>
        <w:ind w:firstLine="567"/>
        <w:jc w:val="both"/>
        <w:rPr>
          <w:rFonts w:ascii="Arial" w:eastAsia="Calibri" w:hAnsi="Arial" w:cs="Arial"/>
          <w:sz w:val="22"/>
          <w:szCs w:val="22"/>
          <w:lang w:val="sv-SE"/>
        </w:rPr>
      </w:pPr>
    </w:p>
    <w:p w14:paraId="595206F8" w14:textId="073C1A95"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Seiring dengan pentingnya bahasa dalam membangun komunikasi yang efektif, pengelolaan keuangan menjadi elemen lain yang tidak dapat diabaikan. Keduanya saling mendukung dalam menciptakan stabilitas dan efisiensi operasional perusahaan.</w:t>
      </w:r>
      <w:r w:rsidR="00A943C6" w:rsidRPr="00D55AB7">
        <w:rPr>
          <w:rFonts w:ascii="Arial" w:eastAsia="Calibri" w:hAnsi="Arial" w:cs="Arial"/>
          <w:sz w:val="22"/>
          <w:szCs w:val="22"/>
          <w:lang w:val="sv-SE"/>
        </w:rPr>
        <w:t xml:space="preserve"> </w:t>
      </w:r>
      <w:r w:rsidRPr="00D55AB7">
        <w:rPr>
          <w:rFonts w:ascii="Arial" w:eastAsia="Calibri" w:hAnsi="Arial" w:cs="Arial"/>
          <w:sz w:val="22"/>
          <w:szCs w:val="22"/>
          <w:lang w:val="sv-SE"/>
        </w:rPr>
        <w:t>Oleh karena itu, kami melakukan wawancara dengan Manajer Keuangan PT. Alle Mandiri, menunjukkan bahwa sumber dana dan struktur modal perusahaan PT. Alle Mandiri sepenuhnya didanai oleh modal pemilik perusahaan yang diwariskan secara turun-temurun. Sebagai perusahaan keluarga, sumber dana ini memungkinkan untuk pengelolaan perusahaan dilakukan secara independen tanpa ada tekanan dari pihak ketiga, seperti investor dan pemegang saham.</w:t>
      </w:r>
      <w:r w:rsidR="00287AD4">
        <w:rPr>
          <w:rFonts w:ascii="Arial" w:eastAsia="Calibri" w:hAnsi="Arial" w:cs="Arial"/>
          <w:sz w:val="22"/>
          <w:szCs w:val="22"/>
          <w:lang w:val="sv-SE"/>
        </w:rPr>
        <w:t xml:space="preserve"> </w:t>
      </w:r>
      <w:r w:rsidRPr="00D55AB7">
        <w:rPr>
          <w:rFonts w:ascii="Arial" w:eastAsia="Calibri" w:hAnsi="Arial" w:cs="Arial"/>
          <w:sz w:val="22"/>
          <w:szCs w:val="22"/>
          <w:lang w:val="sv-SE"/>
        </w:rPr>
        <w:t xml:space="preserve">Sistem ini memberikan fleksibilitas dalam pengambilan keputusan dan </w:t>
      </w:r>
      <w:r w:rsidR="00287AD4" w:rsidRPr="00287AD4">
        <w:rPr>
          <w:rFonts w:ascii="Arial" w:eastAsia="Calibri" w:hAnsi="Arial" w:cs="Arial"/>
          <w:sz w:val="22"/>
          <w:szCs w:val="22"/>
          <w:lang w:val="sv-SE"/>
        </w:rPr>
        <w:t>dapat meningkatkan stabilitas finansial</w:t>
      </w:r>
      <w:r w:rsidR="00287AD4" w:rsidRPr="00D55AB7">
        <w:rPr>
          <w:rFonts w:ascii="Arial" w:eastAsia="Calibri" w:hAnsi="Arial" w:cs="Arial"/>
          <w:sz w:val="22"/>
          <w:szCs w:val="22"/>
          <w:lang w:val="sv-SE"/>
        </w:rPr>
        <w:t xml:space="preserve"> </w:t>
      </w:r>
      <w:r w:rsidR="00287AD4">
        <w:rPr>
          <w:rFonts w:ascii="Arial" w:eastAsia="Calibri" w:hAnsi="Arial" w:cs="Arial"/>
          <w:sz w:val="22"/>
          <w:szCs w:val="22"/>
          <w:lang w:val="sv-SE"/>
        </w:rPr>
        <w:t xml:space="preserve">serta </w:t>
      </w:r>
      <w:r w:rsidRPr="00D55AB7">
        <w:rPr>
          <w:rFonts w:ascii="Arial" w:eastAsia="Calibri" w:hAnsi="Arial" w:cs="Arial"/>
          <w:sz w:val="22"/>
          <w:szCs w:val="22"/>
          <w:lang w:val="sv-SE"/>
        </w:rPr>
        <w:t>adaptasi terhadap perubahan besar.</w:t>
      </w:r>
      <w:r w:rsidRPr="00D55AB7">
        <w:rPr>
          <w:rFonts w:ascii="Arial" w:eastAsia="Calibri" w:hAnsi="Arial" w:cs="Arial"/>
          <w:sz w:val="22"/>
          <w:szCs w:val="22"/>
          <w:lang w:val="sv-SE"/>
        </w:rPr>
        <w:tab/>
      </w:r>
    </w:p>
    <w:p w14:paraId="09F33123" w14:textId="77777777" w:rsidR="00A943C6" w:rsidRPr="00D55AB7" w:rsidRDefault="00A943C6" w:rsidP="00A943C6">
      <w:pPr>
        <w:ind w:firstLine="567"/>
        <w:jc w:val="both"/>
        <w:rPr>
          <w:rFonts w:ascii="Arial" w:eastAsia="Calibri" w:hAnsi="Arial" w:cs="Arial"/>
          <w:sz w:val="22"/>
          <w:szCs w:val="22"/>
          <w:lang w:val="sv-SE"/>
        </w:rPr>
      </w:pPr>
    </w:p>
    <w:p w14:paraId="140F7F13" w14:textId="0C96A2E0"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Pendapatan utama PT. Alle Mandiri  berasal dari penjualan produk peralatan rumah tangga, baik hasil produksi sendiri ataupun barang yang diperoleh dari pabrik lain. Sistem penjualan pada PT. Alle Mandiri dapat berupa grosir maupun satuan, memberikan akses luas pada segmen pasar. Variasi penjualan produk ini dapat memenuhi kebutuhan konsumen yang beragam.</w:t>
      </w:r>
    </w:p>
    <w:p w14:paraId="318ABCA4" w14:textId="77777777" w:rsidR="00D51B75" w:rsidRPr="00D55AB7" w:rsidRDefault="00D51B75" w:rsidP="00A943C6">
      <w:pPr>
        <w:pStyle w:val="ListParagraph"/>
        <w:ind w:firstLine="567"/>
        <w:jc w:val="both"/>
        <w:rPr>
          <w:rFonts w:ascii="Arial" w:eastAsia="Calibri" w:hAnsi="Arial" w:cs="Arial"/>
          <w:sz w:val="22"/>
          <w:szCs w:val="22"/>
          <w:lang w:val="sv-SE"/>
        </w:rPr>
      </w:pPr>
    </w:p>
    <w:p w14:paraId="3273B705" w14:textId="77777777"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 xml:space="preserve">PT. Alle Mandiri memiliki pengeluaran operasional yang cukup banyak, mencakup pembelian barang dari pabrik lain, pembayaran gaji kepada 40 karyawan dan biaya transportasi seperti bahan bakar, tol dan juga pengiriman melalui pelabuhan. Selain itu pengeluaran lainnya seperti membayar utang bank, pembelian bahan baku untuk produksi barang dan biaya operasional pabrik (Listrik, air, perbaikan transportasi, perbaikan pabrik). Biasanya sebagai bentuk apresiasi kepada para karyawan, perusahaan juga mengalokasikan dana untuk kegiatan </w:t>
      </w:r>
      <w:r w:rsidRPr="00D55AB7">
        <w:rPr>
          <w:rFonts w:ascii="Arial" w:eastAsia="Calibri" w:hAnsi="Arial" w:cs="Arial"/>
          <w:i/>
          <w:iCs/>
          <w:sz w:val="22"/>
          <w:szCs w:val="22"/>
          <w:lang w:val="sv-SE"/>
        </w:rPr>
        <w:t xml:space="preserve">Gathering </w:t>
      </w:r>
      <w:r w:rsidRPr="00D55AB7">
        <w:rPr>
          <w:rFonts w:ascii="Arial" w:eastAsia="Calibri" w:hAnsi="Arial" w:cs="Arial"/>
          <w:sz w:val="22"/>
          <w:szCs w:val="22"/>
          <w:lang w:val="sv-SE"/>
        </w:rPr>
        <w:t>setiap bulan. Pengeluaran ini mencerminkan skala operasional perusahaan yang cukup besar, sehingga membutuhkan pengelolaan keuangan yang baik agar tetap stabil.</w:t>
      </w:r>
    </w:p>
    <w:p w14:paraId="1C4113AF" w14:textId="77777777" w:rsidR="00D51B75" w:rsidRPr="00D55AB7" w:rsidRDefault="00D51B75" w:rsidP="00A943C6">
      <w:pPr>
        <w:pStyle w:val="ListParagraph"/>
        <w:ind w:firstLine="567"/>
        <w:jc w:val="both"/>
        <w:rPr>
          <w:rFonts w:ascii="Arial" w:eastAsia="Calibri" w:hAnsi="Arial" w:cs="Arial"/>
          <w:sz w:val="22"/>
          <w:szCs w:val="22"/>
          <w:lang w:val="sv-SE"/>
        </w:rPr>
      </w:pPr>
    </w:p>
    <w:p w14:paraId="079CE463" w14:textId="77777777" w:rsidR="00D51B75" w:rsidRPr="00D55AB7"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 xml:space="preserve">Perusahaan mengalokasikan pendapatan yang diterima untuk menutupi berbagai pengeluaran tersebut, dan sisa pendapatan menjadi laba bersih. Proses pencatatan keuangan dilakukan secara terstruktur, dengan mencatat setiap transaksi menggunakan struk, nota, atau faktur. Hal ini menunjukan bahwa perusahaan mengedepankan transparansi dalam manajemen keuangan. Untuk menjaga stabilitas keuangan, perusahaan juga melakukan strategi efisiensi, </w:t>
      </w:r>
      <w:r w:rsidRPr="00D55AB7">
        <w:rPr>
          <w:rFonts w:ascii="Arial" w:eastAsia="Calibri" w:hAnsi="Arial" w:cs="Arial"/>
          <w:sz w:val="22"/>
          <w:szCs w:val="22"/>
          <w:lang w:val="sv-SE"/>
        </w:rPr>
        <w:lastRenderedPageBreak/>
        <w:t>seperti melakukan cuci gudang pada barang yang kurang laku, mengurangi pembelian barang yang kurang diminati konsumen, dan mengurangi aktivitas pengiriman jika permintaan menurun.</w:t>
      </w:r>
    </w:p>
    <w:p w14:paraId="28F26C34" w14:textId="77777777" w:rsidR="00D51B75" w:rsidRPr="00D55AB7" w:rsidRDefault="00D51B75" w:rsidP="00A943C6">
      <w:pPr>
        <w:pStyle w:val="ListParagraph"/>
        <w:ind w:firstLine="567"/>
        <w:jc w:val="both"/>
        <w:rPr>
          <w:rFonts w:ascii="Arial" w:eastAsia="Calibri" w:hAnsi="Arial" w:cs="Arial"/>
          <w:sz w:val="22"/>
          <w:szCs w:val="22"/>
          <w:lang w:val="sv-SE"/>
        </w:rPr>
      </w:pPr>
    </w:p>
    <w:p w14:paraId="294B85AB" w14:textId="6046862F" w:rsidR="00D51B75" w:rsidRDefault="00D51B75" w:rsidP="00A943C6">
      <w:pPr>
        <w:ind w:firstLine="567"/>
        <w:jc w:val="both"/>
        <w:rPr>
          <w:rFonts w:ascii="Arial" w:eastAsia="Calibri" w:hAnsi="Arial" w:cs="Arial"/>
          <w:sz w:val="22"/>
          <w:szCs w:val="22"/>
          <w:lang w:val="sv-SE"/>
        </w:rPr>
      </w:pPr>
      <w:r w:rsidRPr="00D55AB7">
        <w:rPr>
          <w:rFonts w:ascii="Arial" w:eastAsia="Calibri" w:hAnsi="Arial" w:cs="Arial"/>
          <w:sz w:val="22"/>
          <w:szCs w:val="22"/>
          <w:lang w:val="sv-SE"/>
        </w:rPr>
        <w:t>Dalam menghadapi risiko kerugian, PT. Alle Mandiri menunjukkan kemampuan adaptasi melalui strategi cuci gudang, menyesuaikan produksi dengan kebutuhan pasar, serta melakukan pendataan stok barang secara teliti untuk menghindari penumpukan. Langkah-langkah ini mencerminkan fokus perusahaan pada fleksibilitas dan pengelolaan risiko.</w:t>
      </w:r>
    </w:p>
    <w:p w14:paraId="1F5DC90F" w14:textId="77777777" w:rsidR="00287AD4" w:rsidRDefault="00287AD4" w:rsidP="00A943C6">
      <w:pPr>
        <w:ind w:firstLine="567"/>
        <w:jc w:val="both"/>
        <w:rPr>
          <w:rFonts w:ascii="Arial" w:eastAsia="Calibri" w:hAnsi="Arial" w:cs="Arial"/>
          <w:sz w:val="22"/>
          <w:szCs w:val="22"/>
          <w:lang w:val="sv-SE"/>
        </w:rPr>
      </w:pPr>
    </w:p>
    <w:p w14:paraId="7D3BA923" w14:textId="77777777" w:rsidR="00287AD4" w:rsidRPr="00D55AB7" w:rsidRDefault="00287AD4" w:rsidP="00A943C6">
      <w:pPr>
        <w:ind w:firstLine="567"/>
        <w:jc w:val="both"/>
        <w:rPr>
          <w:rFonts w:ascii="Arial" w:eastAsia="Calibri" w:hAnsi="Arial" w:cs="Arial"/>
          <w:sz w:val="22"/>
          <w:szCs w:val="22"/>
          <w:lang w:val="sv-SE"/>
        </w:rPr>
      </w:pPr>
    </w:p>
    <w:p w14:paraId="1AA19724" w14:textId="4E261329" w:rsidR="00287AD4" w:rsidRDefault="00BB6CE1" w:rsidP="001333A3">
      <w:pPr>
        <w:pBdr>
          <w:top w:val="nil"/>
          <w:left w:val="nil"/>
          <w:bottom w:val="nil"/>
          <w:right w:val="nil"/>
          <w:between w:val="nil"/>
        </w:pBdr>
        <w:rPr>
          <w:rFonts w:ascii="Arial" w:eastAsia="Arial" w:hAnsi="Arial" w:cs="Arial"/>
          <w:b/>
          <w:color w:val="000000"/>
          <w:sz w:val="22"/>
          <w:szCs w:val="22"/>
        </w:rPr>
      </w:pPr>
      <w:proofErr w:type="spellStart"/>
      <w:r>
        <w:rPr>
          <w:rFonts w:ascii="Arial" w:eastAsia="Arial" w:hAnsi="Arial" w:cs="Arial"/>
          <w:b/>
          <w:color w:val="000000"/>
          <w:sz w:val="22"/>
          <w:szCs w:val="22"/>
        </w:rPr>
        <w:t>Penutup</w:t>
      </w:r>
      <w:proofErr w:type="spellEnd"/>
    </w:p>
    <w:p w14:paraId="682509AA" w14:textId="77777777" w:rsidR="00287AD4" w:rsidRPr="00287AD4" w:rsidRDefault="00287AD4" w:rsidP="00287AD4">
      <w:pPr>
        <w:pBdr>
          <w:top w:val="nil"/>
          <w:left w:val="nil"/>
          <w:bottom w:val="nil"/>
          <w:right w:val="nil"/>
          <w:between w:val="nil"/>
        </w:pBdr>
        <w:rPr>
          <w:rFonts w:ascii="Arial" w:eastAsia="Arial" w:hAnsi="Arial" w:cs="Arial"/>
          <w:b/>
          <w:color w:val="000000"/>
          <w:sz w:val="22"/>
          <w:szCs w:val="22"/>
        </w:rPr>
      </w:pPr>
    </w:p>
    <w:p w14:paraId="296EE607" w14:textId="70DAFE64" w:rsidR="003E5AF2" w:rsidRDefault="003E5AF2" w:rsidP="003E5AF2">
      <w:pPr>
        <w:tabs>
          <w:tab w:val="left" w:pos="7740"/>
        </w:tabs>
        <w:ind w:firstLine="547"/>
        <w:jc w:val="both"/>
        <w:rPr>
          <w:rFonts w:ascii="Arial" w:eastAsia="Arial" w:hAnsi="Arial" w:cs="Arial"/>
          <w:sz w:val="22"/>
          <w:szCs w:val="22"/>
          <w:lang w:val="sv-SE"/>
        </w:rPr>
      </w:pPr>
      <w:r w:rsidRPr="003E5AF2">
        <w:rPr>
          <w:rFonts w:ascii="Arial" w:eastAsia="Arial" w:hAnsi="Arial" w:cs="Arial"/>
          <w:sz w:val="22"/>
          <w:szCs w:val="22"/>
          <w:lang w:val="sv-SE"/>
        </w:rPr>
        <w:t>Penelitian ini menyimpulkan bahwa penggunaan bahasa dan pengelolaan keuangan memiliki peran yang signifikan dalam mendukung operasional perusahaan. Di PT. Alle Mandiri, penggunaan bahasa daerah masih dominan dalam komunikasi internal sehari-hari, namun Bahasa Indonesia digunakan sebagai bahasa utama untuk komunikasi formal dengan pelanggan, menunjukkan upaya perusahaan dalam menjaga profesionalisme dan efektivitas komunikasi.</w:t>
      </w:r>
    </w:p>
    <w:p w14:paraId="64179096" w14:textId="77777777" w:rsidR="003E5AF2" w:rsidRPr="003E5AF2" w:rsidRDefault="003E5AF2" w:rsidP="003E5AF2">
      <w:pPr>
        <w:tabs>
          <w:tab w:val="left" w:pos="7740"/>
        </w:tabs>
        <w:ind w:firstLine="547"/>
        <w:jc w:val="both"/>
        <w:rPr>
          <w:rFonts w:ascii="Arial" w:eastAsia="Arial" w:hAnsi="Arial" w:cs="Arial"/>
          <w:sz w:val="22"/>
          <w:szCs w:val="22"/>
          <w:lang w:val="sv-SE"/>
        </w:rPr>
      </w:pPr>
    </w:p>
    <w:p w14:paraId="1E7B519E" w14:textId="77777777" w:rsidR="003E5AF2" w:rsidRDefault="003E5AF2" w:rsidP="003E5AF2">
      <w:pPr>
        <w:tabs>
          <w:tab w:val="left" w:pos="7740"/>
        </w:tabs>
        <w:ind w:firstLine="547"/>
        <w:jc w:val="both"/>
        <w:rPr>
          <w:rFonts w:ascii="Arial" w:eastAsia="Arial" w:hAnsi="Arial" w:cs="Arial"/>
          <w:sz w:val="22"/>
          <w:szCs w:val="22"/>
          <w:lang w:val="sv-SE"/>
        </w:rPr>
      </w:pPr>
      <w:r w:rsidRPr="003E5AF2">
        <w:rPr>
          <w:rFonts w:ascii="Arial" w:eastAsia="Arial" w:hAnsi="Arial" w:cs="Arial"/>
          <w:sz w:val="22"/>
          <w:szCs w:val="22"/>
          <w:lang w:val="sv-SE"/>
        </w:rPr>
        <w:t>Dari segi pengelolaan keuangan, perusahaan menerapkan sistem yang terstruktur dan efisien dengan sumber dana berasal dari modal keluarga. Pendekatan ini memungkinkan fleksibilitas dalam pengambilan keputusan dan pengelolaan risiko tanpa tekanan dari pihak eksternal. Strategi efisiensi seperti cuci gudang, pengendalian stok, dan penyesuaian produksi dengan permintaan pasar terbukti membantu menjaga stabilitas keuangan dan operasional perusahaan.</w:t>
      </w:r>
    </w:p>
    <w:p w14:paraId="24AF5A97" w14:textId="77777777" w:rsidR="003E5AF2" w:rsidRPr="003E5AF2" w:rsidRDefault="003E5AF2" w:rsidP="003E5AF2">
      <w:pPr>
        <w:tabs>
          <w:tab w:val="left" w:pos="7740"/>
        </w:tabs>
        <w:ind w:firstLine="547"/>
        <w:jc w:val="both"/>
        <w:rPr>
          <w:rFonts w:ascii="Arial" w:eastAsia="Arial" w:hAnsi="Arial" w:cs="Arial"/>
          <w:sz w:val="22"/>
          <w:szCs w:val="22"/>
          <w:lang w:val="sv-SE"/>
        </w:rPr>
      </w:pPr>
    </w:p>
    <w:p w14:paraId="7BF6E147" w14:textId="77777777" w:rsidR="003E5AF2" w:rsidRPr="003E5AF2" w:rsidRDefault="003E5AF2" w:rsidP="003E5AF2">
      <w:pPr>
        <w:tabs>
          <w:tab w:val="left" w:pos="7740"/>
        </w:tabs>
        <w:ind w:firstLine="547"/>
        <w:jc w:val="both"/>
        <w:rPr>
          <w:rFonts w:ascii="Arial" w:eastAsia="Arial" w:hAnsi="Arial" w:cs="Arial"/>
          <w:sz w:val="22"/>
          <w:szCs w:val="22"/>
          <w:lang w:val="sv-SE"/>
        </w:rPr>
      </w:pPr>
      <w:r w:rsidRPr="003E5AF2">
        <w:rPr>
          <w:rFonts w:ascii="Arial" w:eastAsia="Arial" w:hAnsi="Arial" w:cs="Arial"/>
          <w:sz w:val="22"/>
          <w:szCs w:val="22"/>
          <w:lang w:val="sv-SE"/>
        </w:rPr>
        <w:t>Penelitian ini menekankan pentingnya kolaborasi antara komunikasi yang efektif dan pengelolaan keuangan yang baik untuk menciptakan stabilitas dan keberlanjutan operasional perusahaan, terutama dalam menghadapi tantangan bisnis yang dinamis.</w:t>
      </w:r>
    </w:p>
    <w:p w14:paraId="3B35F4C6" w14:textId="492D5A8D" w:rsidR="0058535C" w:rsidRPr="00D55AB7" w:rsidRDefault="0058535C">
      <w:pPr>
        <w:tabs>
          <w:tab w:val="left" w:pos="7740"/>
        </w:tabs>
        <w:ind w:firstLine="547"/>
        <w:jc w:val="both"/>
        <w:rPr>
          <w:rFonts w:ascii="Arial" w:eastAsia="Arial" w:hAnsi="Arial" w:cs="Arial"/>
          <w:sz w:val="22"/>
          <w:szCs w:val="22"/>
          <w:lang w:val="sv-SE"/>
        </w:rPr>
      </w:pPr>
    </w:p>
    <w:p w14:paraId="1FFC2DF8" w14:textId="77777777" w:rsidR="0058535C" w:rsidRPr="00D55AB7" w:rsidRDefault="0058535C">
      <w:pPr>
        <w:pBdr>
          <w:top w:val="nil"/>
          <w:left w:val="nil"/>
          <w:bottom w:val="nil"/>
          <w:right w:val="nil"/>
          <w:between w:val="nil"/>
        </w:pBdr>
        <w:tabs>
          <w:tab w:val="left" w:pos="7740"/>
        </w:tabs>
        <w:jc w:val="both"/>
        <w:rPr>
          <w:rFonts w:ascii="Arial" w:eastAsia="Arial" w:hAnsi="Arial" w:cs="Arial"/>
          <w:b/>
          <w:color w:val="000000"/>
          <w:sz w:val="22"/>
          <w:szCs w:val="22"/>
          <w:lang w:val="sv-SE"/>
        </w:rPr>
      </w:pPr>
    </w:p>
    <w:p w14:paraId="287C34FF" w14:textId="77777777" w:rsidR="0058535C" w:rsidRPr="00D55AB7" w:rsidRDefault="00BB6CE1">
      <w:pPr>
        <w:tabs>
          <w:tab w:val="left" w:pos="7740"/>
        </w:tabs>
        <w:rPr>
          <w:rFonts w:ascii="Arial" w:eastAsia="Arial" w:hAnsi="Arial" w:cs="Arial"/>
          <w:b/>
          <w:color w:val="000000"/>
          <w:sz w:val="22"/>
          <w:szCs w:val="22"/>
          <w:lang w:val="sv-SE"/>
        </w:rPr>
      </w:pPr>
      <w:r w:rsidRPr="00D55AB7">
        <w:rPr>
          <w:rFonts w:ascii="Arial" w:eastAsia="Arial" w:hAnsi="Arial" w:cs="Arial"/>
          <w:b/>
          <w:color w:val="000000"/>
          <w:sz w:val="22"/>
          <w:szCs w:val="22"/>
          <w:lang w:val="sv-SE"/>
        </w:rPr>
        <w:t>Ucapan Terimakasih</w:t>
      </w:r>
    </w:p>
    <w:p w14:paraId="4BEEC1F5" w14:textId="77777777" w:rsidR="00287AD4" w:rsidRDefault="00287AD4"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p>
    <w:p w14:paraId="053AA582" w14:textId="4BEFDC99" w:rsidR="003E5AF2" w:rsidRPr="00622728" w:rsidRDefault="003E5AF2"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r w:rsidRPr="00622728">
        <w:rPr>
          <w:rFonts w:ascii="Arial" w:eastAsia="Arial" w:hAnsi="Arial" w:cs="Arial"/>
          <w:color w:val="000000"/>
          <w:sz w:val="22"/>
          <w:szCs w:val="22"/>
          <w:lang w:val="sv-SE"/>
        </w:rPr>
        <w:t xml:space="preserve">Kami mengucapkan terima kasih yang sebesar-besarnya kepada semua pihak yang telah memberikan dukungan dalam penyusunan jurnal ini. Pertama, kami mengucapkan terima kasih kepada diri kami sendiri: </w:t>
      </w:r>
      <w:r w:rsidRPr="00622728">
        <w:rPr>
          <w:rFonts w:ascii="Arial" w:eastAsia="Arial" w:hAnsi="Arial" w:cs="Arial"/>
          <w:bCs/>
          <w:color w:val="000000"/>
          <w:sz w:val="22"/>
          <w:szCs w:val="22"/>
          <w:lang w:val="sv-SE"/>
        </w:rPr>
        <w:t>Davin Fanni Adha</w:t>
      </w:r>
      <w:r w:rsidRPr="00622728">
        <w:rPr>
          <w:rFonts w:ascii="Arial" w:eastAsia="Arial" w:hAnsi="Arial" w:cs="Arial"/>
          <w:color w:val="000000"/>
          <w:sz w:val="22"/>
          <w:szCs w:val="22"/>
          <w:lang w:val="sv-SE"/>
        </w:rPr>
        <w:t xml:space="preserve">, </w:t>
      </w:r>
      <w:r w:rsidRPr="00622728">
        <w:rPr>
          <w:rFonts w:ascii="Arial" w:eastAsia="Arial" w:hAnsi="Arial" w:cs="Arial"/>
          <w:bCs/>
          <w:color w:val="000000"/>
          <w:sz w:val="22"/>
          <w:szCs w:val="22"/>
          <w:lang w:val="sv-SE"/>
        </w:rPr>
        <w:t>Layla Putri Kusuma Wardhani</w:t>
      </w:r>
      <w:r w:rsidRPr="00622728">
        <w:rPr>
          <w:rFonts w:ascii="Arial" w:eastAsia="Arial" w:hAnsi="Arial" w:cs="Arial"/>
          <w:color w:val="000000"/>
          <w:sz w:val="22"/>
          <w:szCs w:val="22"/>
          <w:lang w:val="sv-SE"/>
        </w:rPr>
        <w:t xml:space="preserve">, </w:t>
      </w:r>
      <w:r w:rsidRPr="00622728">
        <w:rPr>
          <w:rFonts w:ascii="Arial" w:eastAsia="Arial" w:hAnsi="Arial" w:cs="Arial"/>
          <w:bCs/>
          <w:color w:val="000000"/>
          <w:sz w:val="22"/>
          <w:szCs w:val="22"/>
          <w:lang w:val="sv-SE"/>
        </w:rPr>
        <w:t>Muhammad Yusuf Suryamukti</w:t>
      </w:r>
      <w:r w:rsidRPr="00622728">
        <w:rPr>
          <w:rFonts w:ascii="Arial" w:eastAsia="Arial" w:hAnsi="Arial" w:cs="Arial"/>
          <w:color w:val="000000"/>
          <w:sz w:val="22"/>
          <w:szCs w:val="22"/>
          <w:lang w:val="sv-SE"/>
        </w:rPr>
        <w:t xml:space="preserve">, </w:t>
      </w:r>
      <w:r w:rsidRPr="00622728">
        <w:rPr>
          <w:rFonts w:ascii="Arial" w:eastAsia="Arial" w:hAnsi="Arial" w:cs="Arial"/>
          <w:bCs/>
          <w:color w:val="000000"/>
          <w:sz w:val="22"/>
          <w:szCs w:val="22"/>
          <w:lang w:val="sv-SE"/>
        </w:rPr>
        <w:t>Natasya Aurilia Prasetya</w:t>
      </w:r>
      <w:r w:rsidRPr="00622728">
        <w:rPr>
          <w:rFonts w:ascii="Arial" w:eastAsia="Arial" w:hAnsi="Arial" w:cs="Arial"/>
          <w:color w:val="000000"/>
          <w:sz w:val="22"/>
          <w:szCs w:val="22"/>
          <w:lang w:val="sv-SE"/>
        </w:rPr>
        <w:t xml:space="preserve">, dan </w:t>
      </w:r>
      <w:r w:rsidRPr="00622728">
        <w:rPr>
          <w:rFonts w:ascii="Arial" w:eastAsia="Arial" w:hAnsi="Arial" w:cs="Arial"/>
          <w:bCs/>
          <w:color w:val="000000"/>
          <w:sz w:val="22"/>
          <w:szCs w:val="22"/>
          <w:lang w:val="sv-SE"/>
        </w:rPr>
        <w:t>Maisunni Allayya Nuha</w:t>
      </w:r>
      <w:r w:rsidRPr="00622728">
        <w:rPr>
          <w:rFonts w:ascii="Arial" w:eastAsia="Arial" w:hAnsi="Arial" w:cs="Arial"/>
          <w:color w:val="000000"/>
          <w:sz w:val="22"/>
          <w:szCs w:val="22"/>
          <w:lang w:val="sv-SE"/>
        </w:rPr>
        <w:t>, mahasiswa Program Studi Ekonomi Pembangunan, Universitas Pembangunan Nasional (UPN) “Veteran” Jawa Timur, atas kerja keras dan dedikasi yang telah diberikan dalam penulisan jurnal ini.</w:t>
      </w:r>
    </w:p>
    <w:p w14:paraId="2634F3AB" w14:textId="77777777" w:rsidR="00622728" w:rsidRDefault="00622728"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p>
    <w:p w14:paraId="35EC307D" w14:textId="5EB7A374" w:rsidR="003E5AF2" w:rsidRPr="003E5AF2" w:rsidRDefault="003E5AF2"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r w:rsidRPr="003E5AF2">
        <w:rPr>
          <w:rFonts w:ascii="Arial" w:eastAsia="Arial" w:hAnsi="Arial" w:cs="Arial"/>
          <w:color w:val="000000"/>
          <w:sz w:val="22"/>
          <w:szCs w:val="22"/>
          <w:lang w:val="sv-SE"/>
        </w:rPr>
        <w:t>Kami juga ingin mengucapkan terima kasih khusus kepada Bu Eni Nurhayati, dosen di UPN “Veteran” Jawa Timur, yang telah dengan sabar dan teliti meng</w:t>
      </w:r>
      <w:r w:rsidR="007477AD">
        <w:rPr>
          <w:rFonts w:ascii="Arial" w:eastAsia="Arial" w:hAnsi="Arial" w:cs="Arial"/>
          <w:color w:val="000000"/>
          <w:sz w:val="22"/>
          <w:szCs w:val="22"/>
          <w:lang w:val="sv-SE"/>
        </w:rPr>
        <w:tab/>
      </w:r>
      <w:r w:rsidRPr="003E5AF2">
        <w:rPr>
          <w:rFonts w:ascii="Arial" w:eastAsia="Arial" w:hAnsi="Arial" w:cs="Arial"/>
          <w:color w:val="000000"/>
          <w:sz w:val="22"/>
          <w:szCs w:val="22"/>
          <w:lang w:val="sv-SE"/>
        </w:rPr>
        <w:t>oreksi serta memberikan masukan yang sangat berarti bagi kelancaran dan kualitas jurnal ini. Tanpa bantuan beliau, proses pembuatan jurnal ini tidak akan berjalan dengan baik.</w:t>
      </w:r>
    </w:p>
    <w:p w14:paraId="11A59458" w14:textId="77777777" w:rsidR="00622728" w:rsidRDefault="00622728"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p>
    <w:p w14:paraId="410D0816" w14:textId="5874BDE3" w:rsidR="003E5AF2" w:rsidRPr="003E5AF2" w:rsidRDefault="003E5AF2" w:rsidP="003E5AF2">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r w:rsidRPr="003E5AF2">
        <w:rPr>
          <w:rFonts w:ascii="Arial" w:eastAsia="Arial" w:hAnsi="Arial" w:cs="Arial"/>
          <w:color w:val="000000"/>
          <w:sz w:val="22"/>
          <w:szCs w:val="22"/>
          <w:lang w:val="sv-SE"/>
        </w:rPr>
        <w:t>Semoga hasil penelitian ini dapat memberikan manfaat bagi perkembangan ilmu pengetahuan dan praktik di bidang terkait.</w:t>
      </w:r>
    </w:p>
    <w:p w14:paraId="4009F36D" w14:textId="2BFC18FF" w:rsidR="0058535C" w:rsidRPr="00D55AB7" w:rsidRDefault="0058535C">
      <w:pPr>
        <w:pBdr>
          <w:top w:val="nil"/>
          <w:left w:val="nil"/>
          <w:bottom w:val="nil"/>
          <w:right w:val="nil"/>
          <w:between w:val="nil"/>
        </w:pBdr>
        <w:tabs>
          <w:tab w:val="left" w:pos="7740"/>
        </w:tabs>
        <w:ind w:firstLine="547"/>
        <w:jc w:val="both"/>
        <w:rPr>
          <w:rFonts w:ascii="Arial" w:eastAsia="Arial" w:hAnsi="Arial" w:cs="Arial"/>
          <w:color w:val="000000"/>
          <w:sz w:val="22"/>
          <w:szCs w:val="22"/>
          <w:lang w:val="sv-SE"/>
        </w:rPr>
      </w:pPr>
    </w:p>
    <w:p w14:paraId="58CC7FCD" w14:textId="77777777" w:rsidR="0058535C" w:rsidRPr="00D55AB7" w:rsidRDefault="0058535C">
      <w:pPr>
        <w:pBdr>
          <w:top w:val="nil"/>
          <w:left w:val="nil"/>
          <w:bottom w:val="nil"/>
          <w:right w:val="nil"/>
          <w:between w:val="nil"/>
        </w:pBdr>
        <w:tabs>
          <w:tab w:val="left" w:pos="7740"/>
        </w:tabs>
        <w:ind w:firstLine="547"/>
        <w:jc w:val="both"/>
        <w:rPr>
          <w:rFonts w:ascii="Arial" w:eastAsia="Arial" w:hAnsi="Arial" w:cs="Arial"/>
          <w:b/>
          <w:color w:val="000000"/>
          <w:sz w:val="22"/>
          <w:szCs w:val="22"/>
          <w:lang w:val="sv-SE"/>
        </w:rPr>
      </w:pPr>
    </w:p>
    <w:p w14:paraId="537EA692" w14:textId="77777777" w:rsidR="00C950F5" w:rsidRDefault="00C950F5">
      <w:pPr>
        <w:pBdr>
          <w:top w:val="nil"/>
          <w:left w:val="nil"/>
          <w:bottom w:val="nil"/>
          <w:right w:val="nil"/>
          <w:between w:val="nil"/>
        </w:pBdr>
        <w:tabs>
          <w:tab w:val="left" w:pos="7740"/>
        </w:tabs>
        <w:jc w:val="both"/>
        <w:rPr>
          <w:rFonts w:ascii="Arial" w:eastAsia="Arial" w:hAnsi="Arial" w:cs="Arial"/>
          <w:b/>
          <w:color w:val="000000"/>
          <w:sz w:val="22"/>
          <w:szCs w:val="22"/>
          <w:lang w:val="sv-SE"/>
        </w:rPr>
      </w:pPr>
    </w:p>
    <w:p w14:paraId="09C7D5FF" w14:textId="77777777" w:rsidR="00C950F5" w:rsidRDefault="00C950F5">
      <w:pPr>
        <w:pBdr>
          <w:top w:val="nil"/>
          <w:left w:val="nil"/>
          <w:bottom w:val="nil"/>
          <w:right w:val="nil"/>
          <w:between w:val="nil"/>
        </w:pBdr>
        <w:tabs>
          <w:tab w:val="left" w:pos="7740"/>
        </w:tabs>
        <w:jc w:val="both"/>
        <w:rPr>
          <w:rFonts w:ascii="Arial" w:eastAsia="Arial" w:hAnsi="Arial" w:cs="Arial"/>
          <w:b/>
          <w:color w:val="000000"/>
          <w:sz w:val="22"/>
          <w:szCs w:val="22"/>
          <w:lang w:val="sv-SE"/>
        </w:rPr>
      </w:pPr>
    </w:p>
    <w:p w14:paraId="2DAF9AFC" w14:textId="77777777" w:rsidR="00C950F5" w:rsidRDefault="00C950F5">
      <w:pPr>
        <w:pBdr>
          <w:top w:val="nil"/>
          <w:left w:val="nil"/>
          <w:bottom w:val="nil"/>
          <w:right w:val="nil"/>
          <w:between w:val="nil"/>
        </w:pBdr>
        <w:tabs>
          <w:tab w:val="left" w:pos="7740"/>
        </w:tabs>
        <w:jc w:val="both"/>
        <w:rPr>
          <w:rFonts w:ascii="Arial" w:eastAsia="Arial" w:hAnsi="Arial" w:cs="Arial"/>
          <w:b/>
          <w:color w:val="000000"/>
          <w:sz w:val="22"/>
          <w:szCs w:val="22"/>
          <w:lang w:val="sv-SE"/>
        </w:rPr>
      </w:pPr>
    </w:p>
    <w:p w14:paraId="051497ED" w14:textId="77777777" w:rsidR="00F50F3A" w:rsidRDefault="00F50F3A">
      <w:pPr>
        <w:pBdr>
          <w:top w:val="nil"/>
          <w:left w:val="nil"/>
          <w:bottom w:val="nil"/>
          <w:right w:val="nil"/>
          <w:between w:val="nil"/>
        </w:pBdr>
        <w:tabs>
          <w:tab w:val="left" w:pos="7740"/>
        </w:tabs>
        <w:jc w:val="both"/>
        <w:rPr>
          <w:rFonts w:ascii="Arial" w:eastAsia="Arial" w:hAnsi="Arial" w:cs="Arial"/>
          <w:b/>
          <w:color w:val="000000"/>
          <w:sz w:val="22"/>
          <w:szCs w:val="22"/>
          <w:lang w:val="sv-SE"/>
        </w:rPr>
      </w:pPr>
    </w:p>
    <w:p w14:paraId="384FC832" w14:textId="583BB17B" w:rsidR="0058535C" w:rsidRDefault="00BB6CE1">
      <w:pPr>
        <w:pBdr>
          <w:top w:val="nil"/>
          <w:left w:val="nil"/>
          <w:bottom w:val="nil"/>
          <w:right w:val="nil"/>
          <w:between w:val="nil"/>
        </w:pBdr>
        <w:tabs>
          <w:tab w:val="left" w:pos="7740"/>
        </w:tabs>
        <w:jc w:val="both"/>
        <w:rPr>
          <w:rFonts w:ascii="Arial" w:eastAsia="Arial" w:hAnsi="Arial" w:cs="Arial"/>
          <w:b/>
          <w:color w:val="000000"/>
          <w:sz w:val="22"/>
          <w:szCs w:val="22"/>
          <w:lang w:val="sv-SE"/>
        </w:rPr>
      </w:pPr>
      <w:r w:rsidRPr="00D55AB7">
        <w:rPr>
          <w:rFonts w:ascii="Arial" w:eastAsia="Arial" w:hAnsi="Arial" w:cs="Arial"/>
          <w:b/>
          <w:color w:val="000000"/>
          <w:sz w:val="22"/>
          <w:szCs w:val="22"/>
          <w:lang w:val="sv-SE"/>
        </w:rPr>
        <w:lastRenderedPageBreak/>
        <w:t>Daftar Pustaka</w:t>
      </w:r>
    </w:p>
    <w:p w14:paraId="39A66776" w14:textId="77777777" w:rsidR="00287AD4" w:rsidRPr="00D55AB7" w:rsidRDefault="00287AD4">
      <w:pPr>
        <w:pBdr>
          <w:top w:val="nil"/>
          <w:left w:val="nil"/>
          <w:bottom w:val="nil"/>
          <w:right w:val="nil"/>
          <w:between w:val="nil"/>
        </w:pBdr>
        <w:tabs>
          <w:tab w:val="left" w:pos="7740"/>
        </w:tabs>
        <w:jc w:val="both"/>
        <w:rPr>
          <w:rFonts w:ascii="Arial" w:eastAsia="Arial" w:hAnsi="Arial" w:cs="Arial"/>
          <w:b/>
          <w:color w:val="000000"/>
          <w:sz w:val="22"/>
          <w:szCs w:val="22"/>
          <w:lang w:val="sv-SE"/>
        </w:rPr>
      </w:pPr>
    </w:p>
    <w:bookmarkStart w:id="4" w:name="_heading=h.gjdgxs" w:colFirst="0" w:colLast="0"/>
    <w:bookmarkEnd w:id="4"/>
    <w:p w14:paraId="698E0AC3" w14:textId="1A090F38" w:rsidR="00724154" w:rsidRPr="00724154" w:rsidRDefault="00622728" w:rsidP="00724154">
      <w:pPr>
        <w:widowControl w:val="0"/>
        <w:autoSpaceDE w:val="0"/>
        <w:autoSpaceDN w:val="0"/>
        <w:adjustRightInd w:val="0"/>
        <w:ind w:left="480" w:hanging="480"/>
        <w:rPr>
          <w:rFonts w:ascii="Arial" w:hAnsi="Arial" w:cs="Arial"/>
          <w:noProof/>
          <w:sz w:val="22"/>
        </w:rPr>
      </w:pPr>
      <w:r>
        <w:rPr>
          <w:rFonts w:ascii="Arial" w:eastAsia="Arial" w:hAnsi="Arial" w:cs="Arial"/>
          <w:sz w:val="22"/>
          <w:szCs w:val="22"/>
          <w:lang w:val="sv-SE"/>
        </w:rPr>
        <w:fldChar w:fldCharType="begin" w:fldLock="1"/>
      </w:r>
      <w:r>
        <w:rPr>
          <w:rFonts w:ascii="Arial" w:eastAsia="Arial" w:hAnsi="Arial" w:cs="Arial"/>
          <w:sz w:val="22"/>
          <w:szCs w:val="22"/>
          <w:lang w:val="sv-SE"/>
        </w:rPr>
        <w:instrText xml:space="preserve">ADDIN Mendeley Bibliography CSL_BIBLIOGRAPHY </w:instrText>
      </w:r>
      <w:r>
        <w:rPr>
          <w:rFonts w:ascii="Arial" w:eastAsia="Arial" w:hAnsi="Arial" w:cs="Arial"/>
          <w:sz w:val="22"/>
          <w:szCs w:val="22"/>
          <w:lang w:val="sv-SE"/>
        </w:rPr>
        <w:fldChar w:fldCharType="separate"/>
      </w:r>
      <w:r w:rsidR="00724154" w:rsidRPr="00724154">
        <w:rPr>
          <w:rFonts w:ascii="Arial" w:hAnsi="Arial" w:cs="Arial"/>
          <w:noProof/>
          <w:sz w:val="22"/>
        </w:rPr>
        <w:t xml:space="preserve">Hidayat, R &amp; Purnama, A. (2021). Metode deskriptif dalam penelitian bisnis. </w:t>
      </w:r>
      <w:r w:rsidR="00724154" w:rsidRPr="00724154">
        <w:rPr>
          <w:rFonts w:ascii="Arial" w:hAnsi="Arial" w:cs="Arial"/>
          <w:i/>
          <w:iCs/>
          <w:noProof/>
          <w:sz w:val="22"/>
        </w:rPr>
        <w:t>Jurnal Manajemen Dan Bisnis</w:t>
      </w:r>
      <w:r w:rsidR="00724154" w:rsidRPr="00724154">
        <w:rPr>
          <w:rFonts w:ascii="Arial" w:hAnsi="Arial" w:cs="Arial"/>
          <w:noProof/>
          <w:sz w:val="22"/>
        </w:rPr>
        <w:t xml:space="preserve">, </w:t>
      </w:r>
      <w:r w:rsidR="00724154" w:rsidRPr="00724154">
        <w:rPr>
          <w:rFonts w:ascii="Arial" w:hAnsi="Arial" w:cs="Arial"/>
          <w:i/>
          <w:iCs/>
          <w:noProof/>
          <w:sz w:val="22"/>
        </w:rPr>
        <w:t>10(2)</w:t>
      </w:r>
      <w:r w:rsidR="00724154" w:rsidRPr="00724154">
        <w:rPr>
          <w:rFonts w:ascii="Arial" w:hAnsi="Arial" w:cs="Arial"/>
          <w:noProof/>
          <w:sz w:val="22"/>
        </w:rPr>
        <w:t>, 45–58.</w:t>
      </w:r>
    </w:p>
    <w:p w14:paraId="093FD38E"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Laura Geovani Rumahorbo, T, S. A. M. L., Riris, I., Simanjuntak, Situmorang, K., Saalsabila, A. N., Diandra, &amp; Dwi Navita, E. S. (2023). Penggunaan Bahasa Indonesia Dalam Komunikasi Marketing Di Perusahaan Honda Pt Lumenindo Gilang Cahaya Surabaya. </w:t>
      </w:r>
      <w:r w:rsidRPr="00724154">
        <w:rPr>
          <w:rFonts w:ascii="Arial" w:hAnsi="Arial" w:cs="Arial"/>
          <w:i/>
          <w:iCs/>
          <w:noProof/>
          <w:sz w:val="22"/>
        </w:rPr>
        <w:t>Jurnal Ilmiah Wahana Pendidikan</w:t>
      </w:r>
      <w:r w:rsidRPr="00724154">
        <w:rPr>
          <w:rFonts w:ascii="Arial" w:hAnsi="Arial" w:cs="Arial"/>
          <w:noProof/>
          <w:sz w:val="22"/>
        </w:rPr>
        <w:t xml:space="preserve">, </w:t>
      </w:r>
      <w:r w:rsidRPr="00724154">
        <w:rPr>
          <w:rFonts w:ascii="Arial" w:hAnsi="Arial" w:cs="Arial"/>
          <w:i/>
          <w:iCs/>
          <w:noProof/>
          <w:sz w:val="22"/>
        </w:rPr>
        <w:t>9</w:t>
      </w:r>
      <w:r w:rsidRPr="00724154">
        <w:rPr>
          <w:rFonts w:ascii="Arial" w:hAnsi="Arial" w:cs="Arial"/>
          <w:noProof/>
          <w:sz w:val="22"/>
        </w:rPr>
        <w:t>(July), 1–23.</w:t>
      </w:r>
    </w:p>
    <w:p w14:paraId="70A39399"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Munte, R., &amp; Ompusungu, D. P. (2023). Strategi Pengelolaan Keuangan Perusahaan Untuk Meningkatkan Kinerja Keuangan (Literature Review Manajemen Keuangan). </w:t>
      </w:r>
      <w:r w:rsidRPr="00724154">
        <w:rPr>
          <w:rFonts w:ascii="Arial" w:hAnsi="Arial" w:cs="Arial"/>
          <w:i/>
          <w:iCs/>
          <w:noProof/>
          <w:sz w:val="22"/>
        </w:rPr>
        <w:t>Advanced In Social Humanities Research</w:t>
      </w:r>
      <w:r w:rsidRPr="00724154">
        <w:rPr>
          <w:rFonts w:ascii="Arial" w:hAnsi="Arial" w:cs="Arial"/>
          <w:noProof/>
          <w:sz w:val="22"/>
        </w:rPr>
        <w:t xml:space="preserve">, </w:t>
      </w:r>
      <w:r w:rsidRPr="00724154">
        <w:rPr>
          <w:rFonts w:ascii="Arial" w:hAnsi="Arial" w:cs="Arial"/>
          <w:i/>
          <w:iCs/>
          <w:noProof/>
          <w:sz w:val="22"/>
        </w:rPr>
        <w:t>1</w:t>
      </w:r>
      <w:r w:rsidRPr="00724154">
        <w:rPr>
          <w:rFonts w:ascii="Arial" w:hAnsi="Arial" w:cs="Arial"/>
          <w:noProof/>
          <w:sz w:val="22"/>
        </w:rPr>
        <w:t>(2), 67–72. https://adshr.org/index.php/vo/article/view/14</w:t>
      </w:r>
    </w:p>
    <w:p w14:paraId="4E624A72"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Nurhayati, E. (2023). Analisis Penggunaan Istilah Bahasa Indonesia di Kalangan Milenial. </w:t>
      </w:r>
      <w:r w:rsidRPr="00724154">
        <w:rPr>
          <w:rFonts w:ascii="Arial" w:hAnsi="Arial" w:cs="Arial"/>
          <w:i/>
          <w:iCs/>
          <w:noProof/>
          <w:sz w:val="22"/>
        </w:rPr>
        <w:t>Madani :Jurnal Ilmiah Multidisiplin</w:t>
      </w:r>
      <w:r w:rsidRPr="00724154">
        <w:rPr>
          <w:rFonts w:ascii="Arial" w:hAnsi="Arial" w:cs="Arial"/>
          <w:noProof/>
          <w:sz w:val="22"/>
        </w:rPr>
        <w:t xml:space="preserve">, </w:t>
      </w:r>
      <w:r w:rsidRPr="00724154">
        <w:rPr>
          <w:rFonts w:ascii="Arial" w:hAnsi="Arial" w:cs="Arial"/>
          <w:i/>
          <w:iCs/>
          <w:noProof/>
          <w:sz w:val="22"/>
        </w:rPr>
        <w:t>1</w:t>
      </w:r>
      <w:r w:rsidRPr="00724154">
        <w:rPr>
          <w:rFonts w:ascii="Arial" w:hAnsi="Arial" w:cs="Arial"/>
          <w:noProof/>
          <w:sz w:val="22"/>
        </w:rPr>
        <w:t>(11), 667–677.</w:t>
      </w:r>
    </w:p>
    <w:p w14:paraId="2BCEC69D"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Nurhayati, E. (2024). Transformasi Bahasa Dalam Perkembangan Bisnis Kedai Kopi Kekinian di Surabaya Pada Era Digital. </w:t>
      </w:r>
      <w:r w:rsidRPr="00724154">
        <w:rPr>
          <w:rFonts w:ascii="Arial" w:hAnsi="Arial" w:cs="Arial"/>
          <w:i/>
          <w:iCs/>
          <w:noProof/>
          <w:sz w:val="22"/>
        </w:rPr>
        <w:t>Jurnal Pendidikan …</w:t>
      </w:r>
      <w:r w:rsidRPr="00724154">
        <w:rPr>
          <w:rFonts w:ascii="Arial" w:hAnsi="Arial" w:cs="Arial"/>
          <w:noProof/>
          <w:sz w:val="22"/>
        </w:rPr>
        <w:t xml:space="preserve">, </w:t>
      </w:r>
      <w:r w:rsidRPr="00724154">
        <w:rPr>
          <w:rFonts w:ascii="Arial" w:hAnsi="Arial" w:cs="Arial"/>
          <w:i/>
          <w:iCs/>
          <w:noProof/>
          <w:sz w:val="22"/>
        </w:rPr>
        <w:t>8</w:t>
      </w:r>
      <w:r w:rsidRPr="00724154">
        <w:rPr>
          <w:rFonts w:ascii="Arial" w:hAnsi="Arial" w:cs="Arial"/>
          <w:noProof/>
          <w:sz w:val="22"/>
        </w:rPr>
        <w:t>, 20815–20826.</w:t>
      </w:r>
    </w:p>
    <w:p w14:paraId="36A64EA6"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Saragih, I. K., Nugraha, A. T., &amp; Wahyudi, R. (2023). Analisis Kepuasan Pelanggan dengan Menggunakan Metode 7P pada Kedai AA. </w:t>
      </w:r>
      <w:r w:rsidRPr="00724154">
        <w:rPr>
          <w:rFonts w:ascii="Arial" w:hAnsi="Arial" w:cs="Arial"/>
          <w:i/>
          <w:iCs/>
          <w:noProof/>
          <w:sz w:val="22"/>
        </w:rPr>
        <w:t>Jurnal Ilmiah Akuntansi Keuangan Dan Bisnis (JIKABI)</w:t>
      </w:r>
      <w:r w:rsidRPr="00724154">
        <w:rPr>
          <w:rFonts w:ascii="Arial" w:hAnsi="Arial" w:cs="Arial"/>
          <w:noProof/>
          <w:sz w:val="22"/>
        </w:rPr>
        <w:t xml:space="preserve">, </w:t>
      </w:r>
      <w:r w:rsidRPr="00724154">
        <w:rPr>
          <w:rFonts w:ascii="Arial" w:hAnsi="Arial" w:cs="Arial"/>
          <w:i/>
          <w:iCs/>
          <w:noProof/>
          <w:sz w:val="22"/>
        </w:rPr>
        <w:t>2</w:t>
      </w:r>
      <w:r w:rsidRPr="00724154">
        <w:rPr>
          <w:rFonts w:ascii="Arial" w:hAnsi="Arial" w:cs="Arial"/>
          <w:noProof/>
          <w:sz w:val="22"/>
        </w:rPr>
        <w:t>(1), 40–50. https://doi.org/10.31289/jbi.v2i1.1715</w:t>
      </w:r>
    </w:p>
    <w:p w14:paraId="25241970"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Setiadi, D. (2020). Pendekatan kualitatif dalam penelitian sosial. </w:t>
      </w:r>
      <w:r w:rsidRPr="00724154">
        <w:rPr>
          <w:rFonts w:ascii="Arial" w:hAnsi="Arial" w:cs="Arial"/>
          <w:i/>
          <w:iCs/>
          <w:noProof/>
          <w:sz w:val="22"/>
        </w:rPr>
        <w:t>Jurnal Ilmu Sosial Dan Pendidikan</w:t>
      </w:r>
      <w:r w:rsidRPr="00724154">
        <w:rPr>
          <w:rFonts w:ascii="Arial" w:hAnsi="Arial" w:cs="Arial"/>
          <w:noProof/>
          <w:sz w:val="22"/>
        </w:rPr>
        <w:t xml:space="preserve">, </w:t>
      </w:r>
      <w:r w:rsidRPr="00724154">
        <w:rPr>
          <w:rFonts w:ascii="Arial" w:hAnsi="Arial" w:cs="Arial"/>
          <w:i/>
          <w:iCs/>
          <w:noProof/>
          <w:sz w:val="22"/>
        </w:rPr>
        <w:t>15 (3)</w:t>
      </w:r>
      <w:r w:rsidRPr="00724154">
        <w:rPr>
          <w:rFonts w:ascii="Arial" w:hAnsi="Arial" w:cs="Arial"/>
          <w:noProof/>
          <w:sz w:val="22"/>
        </w:rPr>
        <w:t>(Pendekatan kualitatif dalam penelitian sosial.), 120–134.</w:t>
      </w:r>
    </w:p>
    <w:p w14:paraId="74F09D13"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Sugiyono. (2020). Metodologi Penelitian. </w:t>
      </w:r>
      <w:r w:rsidRPr="00724154">
        <w:rPr>
          <w:rFonts w:ascii="Arial" w:hAnsi="Arial" w:cs="Arial"/>
          <w:i/>
          <w:iCs/>
          <w:noProof/>
          <w:sz w:val="22"/>
        </w:rPr>
        <w:t>Journal Information</w:t>
      </w:r>
      <w:r w:rsidRPr="00724154">
        <w:rPr>
          <w:rFonts w:ascii="Arial" w:hAnsi="Arial" w:cs="Arial"/>
          <w:noProof/>
          <w:sz w:val="22"/>
        </w:rPr>
        <w:t xml:space="preserve">, </w:t>
      </w:r>
      <w:r w:rsidRPr="00724154">
        <w:rPr>
          <w:rFonts w:ascii="Arial" w:hAnsi="Arial" w:cs="Arial"/>
          <w:i/>
          <w:iCs/>
          <w:noProof/>
          <w:sz w:val="22"/>
        </w:rPr>
        <w:t>4</w:t>
      </w:r>
      <w:r w:rsidRPr="00724154">
        <w:rPr>
          <w:rFonts w:ascii="Arial" w:hAnsi="Arial" w:cs="Arial"/>
          <w:noProof/>
          <w:sz w:val="22"/>
        </w:rPr>
        <w:t>, 1–5.</w:t>
      </w:r>
    </w:p>
    <w:p w14:paraId="4DC6D55E"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Sugiyono. (2022). Skalah likert. </w:t>
      </w:r>
      <w:r w:rsidRPr="00724154">
        <w:rPr>
          <w:rFonts w:ascii="Arial" w:hAnsi="Arial" w:cs="Arial"/>
          <w:i/>
          <w:iCs/>
          <w:noProof/>
          <w:sz w:val="22"/>
        </w:rPr>
        <w:t>Sugiyono</w:t>
      </w:r>
      <w:r w:rsidRPr="00724154">
        <w:rPr>
          <w:rFonts w:ascii="Arial" w:hAnsi="Arial" w:cs="Arial"/>
          <w:noProof/>
          <w:sz w:val="22"/>
        </w:rPr>
        <w:t>, 39–63.</w:t>
      </w:r>
    </w:p>
    <w:p w14:paraId="5FF44D8A" w14:textId="77777777" w:rsidR="00724154" w:rsidRPr="00724154" w:rsidRDefault="00724154" w:rsidP="00724154">
      <w:pPr>
        <w:widowControl w:val="0"/>
        <w:autoSpaceDE w:val="0"/>
        <w:autoSpaceDN w:val="0"/>
        <w:adjustRightInd w:val="0"/>
        <w:ind w:left="480" w:hanging="480"/>
        <w:rPr>
          <w:rFonts w:ascii="Arial" w:hAnsi="Arial" w:cs="Arial"/>
          <w:noProof/>
          <w:sz w:val="22"/>
        </w:rPr>
      </w:pPr>
      <w:r w:rsidRPr="00724154">
        <w:rPr>
          <w:rFonts w:ascii="Arial" w:hAnsi="Arial" w:cs="Arial"/>
          <w:noProof/>
          <w:sz w:val="22"/>
        </w:rPr>
        <w:t xml:space="preserve">Suryani. (2024). Peran dan Fungsi Bahasa Indonesia dalam Pembangunan Bangsa. </w:t>
      </w:r>
      <w:r w:rsidRPr="00724154">
        <w:rPr>
          <w:rFonts w:ascii="Arial" w:hAnsi="Arial" w:cs="Arial"/>
          <w:i/>
          <w:iCs/>
          <w:noProof/>
          <w:sz w:val="22"/>
        </w:rPr>
        <w:t>Jurnal Ecobisma</w:t>
      </w:r>
      <w:r w:rsidRPr="00724154">
        <w:rPr>
          <w:rFonts w:ascii="Arial" w:hAnsi="Arial" w:cs="Arial"/>
          <w:noProof/>
          <w:sz w:val="22"/>
        </w:rPr>
        <w:t xml:space="preserve">, </w:t>
      </w:r>
      <w:r w:rsidRPr="00724154">
        <w:rPr>
          <w:rFonts w:ascii="Arial" w:hAnsi="Arial" w:cs="Arial"/>
          <w:i/>
          <w:iCs/>
          <w:noProof/>
          <w:sz w:val="22"/>
        </w:rPr>
        <w:t>1</w:t>
      </w:r>
      <w:r w:rsidRPr="00724154">
        <w:rPr>
          <w:rFonts w:ascii="Arial" w:hAnsi="Arial" w:cs="Arial"/>
          <w:noProof/>
          <w:sz w:val="22"/>
        </w:rPr>
        <w:t>(1), 26–34.</w:t>
      </w:r>
    </w:p>
    <w:p w14:paraId="6CDBF597" w14:textId="3FDBE40C" w:rsidR="0058535C" w:rsidRPr="00D55AB7" w:rsidRDefault="00622728" w:rsidP="00287AD4">
      <w:pPr>
        <w:tabs>
          <w:tab w:val="left" w:pos="7740"/>
        </w:tabs>
        <w:ind w:firstLine="709"/>
        <w:jc w:val="both"/>
        <w:rPr>
          <w:rFonts w:ascii="Arial" w:eastAsia="Arial" w:hAnsi="Arial" w:cs="Arial"/>
          <w:sz w:val="22"/>
          <w:szCs w:val="22"/>
          <w:lang w:val="sv-SE"/>
        </w:rPr>
      </w:pPr>
      <w:r>
        <w:rPr>
          <w:rFonts w:ascii="Arial" w:eastAsia="Arial" w:hAnsi="Arial" w:cs="Arial"/>
          <w:sz w:val="22"/>
          <w:szCs w:val="22"/>
          <w:lang w:val="sv-SE"/>
        </w:rPr>
        <w:fldChar w:fldCharType="end"/>
      </w:r>
    </w:p>
    <w:p w14:paraId="4D6980CA" w14:textId="08E79EF3" w:rsidR="0058535C" w:rsidRPr="00D55AB7" w:rsidRDefault="0058535C">
      <w:pPr>
        <w:tabs>
          <w:tab w:val="left" w:pos="7740"/>
        </w:tabs>
        <w:spacing w:after="120"/>
        <w:ind w:left="567" w:right="24" w:hanging="567"/>
        <w:jc w:val="both"/>
        <w:rPr>
          <w:rFonts w:ascii="Arial" w:eastAsia="Arial" w:hAnsi="Arial" w:cs="Arial"/>
          <w:sz w:val="22"/>
          <w:szCs w:val="22"/>
          <w:lang w:val="sv-SE"/>
        </w:rPr>
      </w:pPr>
    </w:p>
    <w:sectPr w:rsidR="0058535C" w:rsidRPr="00D55AB7">
      <w:type w:val="continuous"/>
      <w:pgSz w:w="11907" w:h="16839"/>
      <w:pgMar w:top="1418"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F596" w14:textId="77777777" w:rsidR="00E3073B" w:rsidRDefault="00E3073B">
      <w:r>
        <w:separator/>
      </w:r>
    </w:p>
  </w:endnote>
  <w:endnote w:type="continuationSeparator" w:id="0">
    <w:p w14:paraId="6CCE3FD8" w14:textId="77777777" w:rsidR="00E3073B" w:rsidRDefault="00E3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948D" w14:textId="77777777" w:rsidR="0058535C" w:rsidRDefault="0058535C">
    <w:pPr>
      <w:pBdr>
        <w:top w:val="nil"/>
        <w:left w:val="nil"/>
        <w:bottom w:val="nil"/>
        <w:right w:val="nil"/>
        <w:between w:val="nil"/>
      </w:pBdr>
      <w:tabs>
        <w:tab w:val="center" w:pos="4680"/>
        <w:tab w:val="right" w:pos="936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7F78" w14:textId="77777777" w:rsidR="0058535C" w:rsidRDefault="00BB6CE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07BBC">
      <w:rPr>
        <w:noProof/>
        <w:color w:val="000000"/>
      </w:rPr>
      <w:t>1</w:t>
    </w:r>
    <w:r>
      <w:rPr>
        <w:color w:val="000000"/>
      </w:rPr>
      <w:fldChar w:fldCharType="end"/>
    </w:r>
  </w:p>
  <w:p w14:paraId="46C213B5" w14:textId="77777777" w:rsidR="0058535C" w:rsidRDefault="0058535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04A3" w14:textId="77777777" w:rsidR="0058535C" w:rsidRDefault="0058535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24A6" w14:textId="77777777" w:rsidR="00E3073B" w:rsidRDefault="00E3073B">
      <w:r>
        <w:separator/>
      </w:r>
    </w:p>
  </w:footnote>
  <w:footnote w:type="continuationSeparator" w:id="0">
    <w:p w14:paraId="1814BEF5" w14:textId="77777777" w:rsidR="00E3073B" w:rsidRDefault="00E3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AA45" w14:textId="77777777" w:rsidR="0058535C" w:rsidRDefault="0058535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B0A2" w14:textId="77777777" w:rsidR="0058535C" w:rsidRDefault="00BB6CE1">
    <w:pPr>
      <w:pBdr>
        <w:top w:val="nil"/>
        <w:left w:val="nil"/>
        <w:bottom w:val="nil"/>
        <w:right w:val="nil"/>
        <w:between w:val="nil"/>
      </w:pBdr>
      <w:spacing w:after="120" w:line="14" w:lineRule="auto"/>
      <w:rPr>
        <w:color w:val="000000"/>
        <w:sz w:val="20"/>
        <w:szCs w:val="20"/>
      </w:rPr>
    </w:pPr>
    <w:r>
      <w:rPr>
        <w:noProof/>
        <w:color w:val="000000"/>
      </w:rPr>
      <mc:AlternateContent>
        <mc:Choice Requires="wps">
          <w:drawing>
            <wp:anchor distT="0" distB="0" distL="0" distR="0" simplePos="0" relativeHeight="251658240" behindDoc="0" locked="0" layoutInCell="1" hidden="0" allowOverlap="1" wp14:anchorId="3C4DAF85" wp14:editId="6039CBE7">
              <wp:simplePos x="0" y="0"/>
              <wp:positionH relativeFrom="page">
                <wp:posOffset>895350</wp:posOffset>
              </wp:positionH>
              <wp:positionV relativeFrom="page">
                <wp:posOffset>409575</wp:posOffset>
              </wp:positionV>
              <wp:extent cx="5962650" cy="563880"/>
              <wp:effectExtent l="0" t="0" r="0" b="7620"/>
              <wp:wrapSquare wrapText="bothSides" distT="0" distB="0" distL="0" distR="0"/>
              <wp:docPr id="10" name="Rectangle 10"/>
              <wp:cNvGraphicFramePr/>
              <a:graphic xmlns:a="http://schemas.openxmlformats.org/drawingml/2006/main">
                <a:graphicData uri="http://schemas.microsoft.com/office/word/2010/wordprocessingShape">
                  <wps:wsp>
                    <wps:cNvSpPr/>
                    <wps:spPr>
                      <a:xfrm>
                        <a:off x="0" y="0"/>
                        <a:ext cx="5962650" cy="563880"/>
                      </a:xfrm>
                      <a:prstGeom prst="rect">
                        <a:avLst/>
                      </a:prstGeom>
                      <a:noFill/>
                      <a:ln>
                        <a:noFill/>
                      </a:ln>
                    </wps:spPr>
                    <wps:txbx>
                      <w:txbxContent>
                        <w:p w14:paraId="01A5A7E2" w14:textId="717FCC7D" w:rsidR="0058535C" w:rsidRPr="00D55AB7" w:rsidRDefault="00C07BBC">
                          <w:pPr>
                            <w:spacing w:before="8"/>
                            <w:ind w:left="20" w:right="-2" w:firstLine="40"/>
                            <w:textDirection w:val="btLr"/>
                            <w:rPr>
                              <w:lang w:val="sv-SE"/>
                            </w:rPr>
                          </w:pPr>
                          <w:r w:rsidRPr="00D55AB7">
                            <w:rPr>
                              <w:rFonts w:eastAsia="Times New Roman"/>
                              <w:b/>
                              <w:i/>
                              <w:color w:val="000000"/>
                              <w:sz w:val="36"/>
                              <w:lang w:val="sv-SE"/>
                            </w:rPr>
                            <w:t xml:space="preserve">BISA – </w:t>
                          </w:r>
                          <w:bookmarkStart w:id="2" w:name="_Hlk182210042"/>
                          <w:r w:rsidRPr="00D55AB7">
                            <w:rPr>
                              <w:rFonts w:eastAsia="Times New Roman"/>
                              <w:b/>
                              <w:i/>
                              <w:color w:val="000000"/>
                              <w:sz w:val="36"/>
                              <w:lang w:val="sv-SE"/>
                            </w:rPr>
                            <w:t>Jurnal Pendidikan Bahasa dan Ilmu Sastra</w:t>
                          </w:r>
                          <w:r w:rsidR="00BB6CE1" w:rsidRPr="00D55AB7">
                            <w:rPr>
                              <w:rFonts w:eastAsia="Times New Roman"/>
                              <w:b/>
                              <w:i/>
                              <w:color w:val="000000"/>
                              <w:sz w:val="36"/>
                              <w:lang w:val="sv-SE"/>
                            </w:rPr>
                            <w:t xml:space="preserve"> </w:t>
                          </w:r>
                          <w:bookmarkEnd w:id="2"/>
                        </w:p>
                        <w:p w14:paraId="4B2640C6" w14:textId="3FBEC90F" w:rsidR="0058535C" w:rsidRDefault="00BB6CE1">
                          <w:pPr>
                            <w:spacing w:before="8"/>
                            <w:ind w:left="20" w:right="-2" w:firstLine="40"/>
                            <w:textDirection w:val="btLr"/>
                            <w:rPr>
                              <w:rFonts w:eastAsia="Times New Roman"/>
                              <w:b/>
                              <w:i/>
                              <w:color w:val="000000"/>
                            </w:rPr>
                          </w:pPr>
                          <w:r w:rsidRPr="00C07BBC">
                            <w:rPr>
                              <w:rFonts w:eastAsia="Times New Roman"/>
                              <w:b/>
                              <w:i/>
                              <w:color w:val="000000"/>
                            </w:rPr>
                            <w:t xml:space="preserve">Vol </w:t>
                          </w:r>
                          <w:r w:rsidR="001507A1">
                            <w:rPr>
                              <w:rFonts w:eastAsia="Times New Roman"/>
                              <w:b/>
                              <w:i/>
                              <w:color w:val="000000"/>
                            </w:rPr>
                            <w:t>1</w:t>
                          </w:r>
                          <w:r w:rsidRPr="00C07BBC">
                            <w:rPr>
                              <w:rFonts w:eastAsia="Times New Roman"/>
                              <w:b/>
                              <w:i/>
                              <w:color w:val="000000"/>
                            </w:rPr>
                            <w:t xml:space="preserve"> No </w:t>
                          </w:r>
                          <w:r w:rsidR="001507A1">
                            <w:rPr>
                              <w:rFonts w:eastAsia="Times New Roman"/>
                              <w:b/>
                              <w:i/>
                              <w:color w:val="000000"/>
                            </w:rPr>
                            <w:t>1</w:t>
                          </w:r>
                          <w:r w:rsidRPr="00C07BBC">
                            <w:rPr>
                              <w:rFonts w:eastAsia="Times New Roman"/>
                              <w:b/>
                              <w:i/>
                              <w:color w:val="000000"/>
                            </w:rPr>
                            <w:t xml:space="preserve">, </w:t>
                          </w:r>
                          <w:r w:rsidR="00C07BBC">
                            <w:rPr>
                              <w:rFonts w:eastAsia="Times New Roman"/>
                              <w:b/>
                              <w:i/>
                              <w:color w:val="000000"/>
                            </w:rPr>
                            <w:t xml:space="preserve">Mon </w:t>
                          </w:r>
                          <w:r w:rsidR="00195DBD" w:rsidRPr="00195DBD">
                            <w:rPr>
                              <w:rFonts w:eastAsia="Times New Roman"/>
                              <w:b/>
                              <w:i/>
                              <w:color w:val="000000"/>
                            </w:rPr>
                            <w:t>April</w:t>
                          </w:r>
                        </w:p>
                        <w:p w14:paraId="25B49A2B" w14:textId="61971F06" w:rsidR="00C07BBC" w:rsidRPr="00D55AB7" w:rsidRDefault="00C07BBC">
                          <w:pPr>
                            <w:spacing w:before="8"/>
                            <w:ind w:left="20" w:right="-2" w:firstLine="40"/>
                            <w:textDirection w:val="btLr"/>
                            <w:rPr>
                              <w:b/>
                              <w:sz w:val="18"/>
                              <w:szCs w:val="18"/>
                              <w:lang w:val="sv-SE"/>
                            </w:rPr>
                          </w:pPr>
                          <w:r w:rsidRPr="00D55AB7">
                            <w:rPr>
                              <w:b/>
                              <w:sz w:val="18"/>
                              <w:szCs w:val="18"/>
                              <w:lang w:val="sv-SE"/>
                            </w:rPr>
                            <w:t xml:space="preserve">Halaman Journal : </w:t>
                          </w:r>
                          <w:hyperlink r:id="rId1" w:history="1">
                            <w:r w:rsidRPr="001507A1">
                              <w:rPr>
                                <w:rStyle w:val="Hyperlink"/>
                                <w:b/>
                                <w:sz w:val="18"/>
                                <w:szCs w:val="18"/>
                                <w:lang w:val="sv-SE"/>
                              </w:rPr>
                              <w:t>https://publish.bakulsosmed.co.id/index.php/BISA</w:t>
                            </w:r>
                          </w:hyperlink>
                        </w:p>
                      </w:txbxContent>
                    </wps:txbx>
                    <wps:bodyPr spcFirstLastPara="1" wrap="square" lIns="0" tIns="0" rIns="0" bIns="0" anchor="t" anchorCtr="0">
                      <a:noAutofit/>
                    </wps:bodyPr>
                  </wps:wsp>
                </a:graphicData>
              </a:graphic>
            </wp:anchor>
          </w:drawing>
        </mc:Choice>
        <mc:Fallback>
          <w:pict>
            <v:rect w14:anchorId="3C4DAF85" id="Rectangle 10" o:spid="_x0000_s1026" style="position:absolute;margin-left:70.5pt;margin-top:32.25pt;width:469.5pt;height:44.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" filled="f" stroked="f">
              <v:textbox inset="0,0,0,0">
                <w:txbxContent>
                  <w:p w14:paraId="01A5A7E2" w14:textId="717FCC7D" w:rsidR="0058535C" w:rsidRPr="00D55AB7" w:rsidRDefault="00C07BBC">
                    <w:pPr>
                      <w:spacing w:before="8"/>
                      <w:ind w:left="20" w:right="-2" w:firstLine="40"/>
                      <w:textDirection w:val="btLr"/>
                      <w:rPr>
                        <w:lang w:val="sv-SE"/>
                      </w:rPr>
                    </w:pPr>
                    <w:r w:rsidRPr="00D55AB7">
                      <w:rPr>
                        <w:rFonts w:eastAsia="Times New Roman"/>
                        <w:b/>
                        <w:i/>
                        <w:color w:val="000000"/>
                        <w:sz w:val="36"/>
                        <w:lang w:val="sv-SE"/>
                      </w:rPr>
                      <w:t xml:space="preserve">BISA – </w:t>
                    </w:r>
                    <w:bookmarkStart w:id="3" w:name="_Hlk182210042"/>
                    <w:r w:rsidRPr="00D55AB7">
                      <w:rPr>
                        <w:rFonts w:eastAsia="Times New Roman"/>
                        <w:b/>
                        <w:i/>
                        <w:color w:val="000000"/>
                        <w:sz w:val="36"/>
                        <w:lang w:val="sv-SE"/>
                      </w:rPr>
                      <w:t>Jurnal Pendidikan Bahasa dan Ilmu Sastra</w:t>
                    </w:r>
                    <w:r w:rsidR="00BB6CE1" w:rsidRPr="00D55AB7">
                      <w:rPr>
                        <w:rFonts w:eastAsia="Times New Roman"/>
                        <w:b/>
                        <w:i/>
                        <w:color w:val="000000"/>
                        <w:sz w:val="36"/>
                        <w:lang w:val="sv-SE"/>
                      </w:rPr>
                      <w:t xml:space="preserve"> </w:t>
                    </w:r>
                    <w:bookmarkEnd w:id="3"/>
                  </w:p>
                  <w:p w14:paraId="4B2640C6" w14:textId="3FBEC90F" w:rsidR="0058535C" w:rsidRDefault="00BB6CE1">
                    <w:pPr>
                      <w:spacing w:before="8"/>
                      <w:ind w:left="20" w:right="-2" w:firstLine="40"/>
                      <w:textDirection w:val="btLr"/>
                      <w:rPr>
                        <w:rFonts w:eastAsia="Times New Roman"/>
                        <w:b/>
                        <w:i/>
                        <w:color w:val="000000"/>
                      </w:rPr>
                    </w:pPr>
                    <w:r w:rsidRPr="00C07BBC">
                      <w:rPr>
                        <w:rFonts w:eastAsia="Times New Roman"/>
                        <w:b/>
                        <w:i/>
                        <w:color w:val="000000"/>
                      </w:rPr>
                      <w:t xml:space="preserve">Vol </w:t>
                    </w:r>
                    <w:r w:rsidR="001507A1">
                      <w:rPr>
                        <w:rFonts w:eastAsia="Times New Roman"/>
                        <w:b/>
                        <w:i/>
                        <w:color w:val="000000"/>
                      </w:rPr>
                      <w:t>1</w:t>
                    </w:r>
                    <w:r w:rsidRPr="00C07BBC">
                      <w:rPr>
                        <w:rFonts w:eastAsia="Times New Roman"/>
                        <w:b/>
                        <w:i/>
                        <w:color w:val="000000"/>
                      </w:rPr>
                      <w:t xml:space="preserve"> No </w:t>
                    </w:r>
                    <w:r w:rsidR="001507A1">
                      <w:rPr>
                        <w:rFonts w:eastAsia="Times New Roman"/>
                        <w:b/>
                        <w:i/>
                        <w:color w:val="000000"/>
                      </w:rPr>
                      <w:t>1</w:t>
                    </w:r>
                    <w:r w:rsidRPr="00C07BBC">
                      <w:rPr>
                        <w:rFonts w:eastAsia="Times New Roman"/>
                        <w:b/>
                        <w:i/>
                        <w:color w:val="000000"/>
                      </w:rPr>
                      <w:t xml:space="preserve">, </w:t>
                    </w:r>
                    <w:r w:rsidR="00C07BBC">
                      <w:rPr>
                        <w:rFonts w:eastAsia="Times New Roman"/>
                        <w:b/>
                        <w:i/>
                        <w:color w:val="000000"/>
                      </w:rPr>
                      <w:t xml:space="preserve">Mon </w:t>
                    </w:r>
                    <w:r w:rsidR="00195DBD" w:rsidRPr="00195DBD">
                      <w:rPr>
                        <w:rFonts w:eastAsia="Times New Roman"/>
                        <w:b/>
                        <w:i/>
                        <w:color w:val="000000"/>
                      </w:rPr>
                      <w:t>April</w:t>
                    </w:r>
                  </w:p>
                  <w:p w14:paraId="25B49A2B" w14:textId="61971F06" w:rsidR="00C07BBC" w:rsidRPr="00D55AB7" w:rsidRDefault="00C07BBC">
                    <w:pPr>
                      <w:spacing w:before="8"/>
                      <w:ind w:left="20" w:right="-2" w:firstLine="40"/>
                      <w:textDirection w:val="btLr"/>
                      <w:rPr>
                        <w:b/>
                        <w:sz w:val="18"/>
                        <w:szCs w:val="18"/>
                        <w:lang w:val="sv-SE"/>
                      </w:rPr>
                    </w:pPr>
                    <w:r w:rsidRPr="00D55AB7">
                      <w:rPr>
                        <w:b/>
                        <w:sz w:val="18"/>
                        <w:szCs w:val="18"/>
                        <w:lang w:val="sv-SE"/>
                      </w:rPr>
                      <w:t xml:space="preserve">Halaman Journal : </w:t>
                    </w:r>
                    <w:hyperlink r:id="rId2" w:history="1">
                      <w:r w:rsidRPr="001507A1">
                        <w:rPr>
                          <w:rStyle w:val="Hyperlink"/>
                          <w:b/>
                          <w:sz w:val="18"/>
                          <w:szCs w:val="18"/>
                          <w:lang w:val="sv-SE"/>
                        </w:rPr>
                        <w:t>https://publish.bakulsosmed.co.id/index.php/BISA</w:t>
                      </w:r>
                    </w:hyperlink>
                  </w:p>
                </w:txbxContent>
              </v:textbox>
              <w10:wrap type="square" anchorx="page" anchory="page"/>
            </v:rect>
          </w:pict>
        </mc:Fallback>
      </mc:AlternateContent>
    </w:r>
    <w:r>
      <w:rPr>
        <w:noProof/>
        <w:color w:val="000000"/>
      </w:rPr>
      <mc:AlternateContent>
        <mc:Choice Requires="wpg">
          <w:drawing>
            <wp:anchor distT="0" distB="0" distL="0" distR="0" simplePos="0" relativeHeight="251659264" behindDoc="0" locked="0" layoutInCell="1" hidden="0" allowOverlap="1" wp14:anchorId="19E247ED" wp14:editId="26682AEE">
              <wp:simplePos x="0" y="0"/>
              <wp:positionH relativeFrom="page">
                <wp:posOffset>896620</wp:posOffset>
              </wp:positionH>
              <wp:positionV relativeFrom="page">
                <wp:posOffset>998220</wp:posOffset>
              </wp:positionV>
              <wp:extent cx="5953125" cy="53975"/>
              <wp:effectExtent l="0" t="0" r="0" b="0"/>
              <wp:wrapSquare wrapText="bothSides" distT="0" distB="0" distL="0" distR="0"/>
              <wp:docPr id="9" name="Group 9"/>
              <wp:cNvGraphicFramePr/>
              <a:graphic xmlns:a="http://schemas.openxmlformats.org/drawingml/2006/main">
                <a:graphicData uri="http://schemas.microsoft.com/office/word/2010/wordprocessingGroup">
                  <wpg:wgp>
                    <wpg:cNvGrpSpPr/>
                    <wpg:grpSpPr>
                      <a:xfrm>
                        <a:off x="0" y="0"/>
                        <a:ext cx="5953125" cy="53975"/>
                        <a:chOff x="2369425" y="3752925"/>
                        <a:chExt cx="5953150" cy="54400"/>
                      </a:xfrm>
                    </wpg:grpSpPr>
                    <wpg:grpSp>
                      <wpg:cNvPr id="1" name="Group 1"/>
                      <wpg:cNvGrpSpPr/>
                      <wpg:grpSpPr>
                        <a:xfrm>
                          <a:off x="2369438" y="3753013"/>
                          <a:ext cx="5953125" cy="53975"/>
                          <a:chOff x="2369425" y="3752050"/>
                          <a:chExt cx="5953150" cy="54950"/>
                        </a:xfrm>
                      </wpg:grpSpPr>
                      <wps:wsp>
                        <wps:cNvPr id="2" name="Rectangle 2"/>
                        <wps:cNvSpPr/>
                        <wps:spPr>
                          <a:xfrm>
                            <a:off x="2369425" y="3752050"/>
                            <a:ext cx="5953150" cy="54950"/>
                          </a:xfrm>
                          <a:prstGeom prst="rect">
                            <a:avLst/>
                          </a:prstGeom>
                          <a:noFill/>
                          <a:ln>
                            <a:noFill/>
                          </a:ln>
                        </wps:spPr>
                        <wps:txbx>
                          <w:txbxContent>
                            <w:p w14:paraId="4766966B" w14:textId="77777777" w:rsidR="0058535C" w:rsidRDefault="0058535C">
                              <w:pPr>
                                <w:textDirection w:val="btLr"/>
                              </w:pPr>
                            </w:p>
                          </w:txbxContent>
                        </wps:txbx>
                        <wps:bodyPr spcFirstLastPara="1" wrap="square" lIns="91425" tIns="91425" rIns="91425" bIns="91425" anchor="ctr" anchorCtr="0">
                          <a:noAutofit/>
                        </wps:bodyPr>
                      </wps:wsp>
                      <wpg:grpSp>
                        <wpg:cNvPr id="3" name="Group 3"/>
                        <wpg:cNvGrpSpPr/>
                        <wpg:grpSpPr>
                          <a:xfrm>
                            <a:off x="2369438" y="3753013"/>
                            <a:ext cx="5953125" cy="47625"/>
                            <a:chOff x="1413" y="1572"/>
                            <a:chExt cx="9375" cy="75"/>
                          </a:xfrm>
                        </wpg:grpSpPr>
                        <wps:wsp>
                          <wps:cNvPr id="4" name="Rectangle 4"/>
                          <wps:cNvSpPr/>
                          <wps:spPr>
                            <a:xfrm>
                              <a:off x="1413" y="1572"/>
                              <a:ext cx="9375" cy="75"/>
                            </a:xfrm>
                            <a:prstGeom prst="rect">
                              <a:avLst/>
                            </a:prstGeom>
                            <a:noFill/>
                            <a:ln>
                              <a:noFill/>
                            </a:ln>
                          </wps:spPr>
                          <wps:txbx>
                            <w:txbxContent>
                              <w:p w14:paraId="74AFB575" w14:textId="77777777" w:rsidR="0058535C" w:rsidRDefault="0058535C">
                                <w:pPr>
                                  <w:textDirection w:val="btLr"/>
                                </w:pPr>
                              </w:p>
                            </w:txbxContent>
                          </wps:txbx>
                          <wps:bodyPr spcFirstLastPara="1" wrap="square" lIns="91425" tIns="91425" rIns="91425" bIns="91425" anchor="ctr" anchorCtr="0">
                            <a:noAutofit/>
                          </wps:bodyPr>
                        </wps:wsp>
                        <wps:wsp>
                          <wps:cNvPr id="5" name="Straight Arrow Connector 5"/>
                          <wps:cNvCnPr/>
                          <wps:spPr>
                            <a:xfrm>
                              <a:off x="1413" y="1627"/>
                              <a:ext cx="9375" cy="0"/>
                            </a:xfrm>
                            <a:prstGeom prst="straightConnector1">
                              <a:avLst/>
                            </a:prstGeom>
                            <a:noFill/>
                            <a:ln w="38100" cap="flat" cmpd="sng">
                              <a:solidFill>
                                <a:srgbClr val="612322"/>
                              </a:solidFill>
                              <a:prstDash val="solid"/>
                              <a:round/>
                              <a:headEnd type="none" w="sm" len="sm"/>
                              <a:tailEnd type="none" w="sm" len="sm"/>
                            </a:ln>
                          </wps:spPr>
                          <wps:bodyPr/>
                        </wps:wsp>
                        <wps:wsp>
                          <wps:cNvPr id="6" name="Straight Arrow Connector 6"/>
                          <wps:cNvCnPr/>
                          <wps:spPr>
                            <a:xfrm>
                              <a:off x="1413" y="1578"/>
                              <a:ext cx="9375" cy="0"/>
                            </a:xfrm>
                            <a:prstGeom prst="straightConnector1">
                              <a:avLst/>
                            </a:prstGeom>
                            <a:noFill/>
                            <a:ln w="9525" cap="flat" cmpd="sng">
                              <a:solidFill>
                                <a:srgbClr val="612322"/>
                              </a:solidFill>
                              <a:prstDash val="solid"/>
                              <a:round/>
                              <a:headEnd type="none" w="sm" len="sm"/>
                              <a:tailEnd type="none" w="sm" len="sm"/>
                            </a:ln>
                          </wps:spPr>
                          <wps:bodyPr/>
                        </wps:wsp>
                      </wpg:grpSp>
                    </wpg:grpSp>
                  </wpg:wgp>
                </a:graphicData>
              </a:graphic>
            </wp:anchor>
          </w:drawing>
        </mc:Choice>
        <mc:Fallback>
          <w:pict>
            <v:group w14:anchorId="19E247ED" id="Group 9" o:spid="_x0000_s1027" style="position:absolute;margin-left:70.6pt;margin-top:78.6pt;width:468.75pt;height:4.25pt;z-index:251659264;mso-wrap-distance-left:0;mso-wrap-distance-right:0;mso-position-horizontal-relative:page;mso-position-vertical-relative:page" coordorigin="23694,37529" coordsize="5953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">
              <v:group id="Group 1" o:spid="_x0000_s1028" style="position:absolute;left:23694;top:37530;width:59531;height:539" coordorigin="23694,37520" coordsize="5953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23694;top:37520;width:59531;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66966B" w14:textId="77777777" w:rsidR="0058535C" w:rsidRDefault="0058535C">
                        <w:pPr>
                          <w:textDirection w:val="btLr"/>
                        </w:pPr>
                      </w:p>
                    </w:txbxContent>
                  </v:textbox>
                </v:rect>
                <v:group id="Group 3" o:spid="_x0000_s1030" style="position:absolute;left:23694;top:37530;width:59531;height:476" coordorigin="1413,1572" coordsize="93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left:1413;top:1572;width:937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4AFB575" w14:textId="77777777" w:rsidR="0058535C" w:rsidRDefault="0058535C">
                          <w:pPr>
                            <w:textDirection w:val="btLr"/>
                          </w:pP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left:1413;top:1627;width:9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" strokecolor="#612322" strokeweight="3pt">
                    <v:stroke startarrowwidth="narrow" startarrowlength="short" endarrowwidth="narrow" endarrowlength="short"/>
                  </v:shape>
                  <v:shape id="Straight Arrow Connector 6" o:spid="_x0000_s1033" type="#_x0000_t32" style="position:absolute;left:1413;top:1578;width:9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" strokecolor="#612322">
                    <v:stroke startarrowwidth="narrow" startarrowlength="short" endarrowwidth="narrow" endarrowlength="short"/>
                  </v:shape>
                </v:group>
              </v:group>
              <w10:wrap type="square" anchorx="page" anchory="page"/>
            </v:group>
          </w:pict>
        </mc:Fallback>
      </mc:AlternateContent>
    </w:r>
  </w:p>
  <w:p w14:paraId="40FA3136" w14:textId="77777777" w:rsidR="0058535C" w:rsidRDefault="0058535C">
    <w:pPr>
      <w:pBdr>
        <w:top w:val="nil"/>
        <w:left w:val="nil"/>
        <w:bottom w:val="nil"/>
        <w:right w:val="nil"/>
        <w:between w:val="nil"/>
      </w:pBdr>
      <w:tabs>
        <w:tab w:val="center" w:pos="4680"/>
        <w:tab w:val="right" w:pos="9360"/>
      </w:tabs>
      <w:rPr>
        <w:color w:val="000000"/>
      </w:rPr>
    </w:pPr>
  </w:p>
  <w:p w14:paraId="593EAFEB" w14:textId="77777777" w:rsidR="0058535C" w:rsidRDefault="0058535C">
    <w:pPr>
      <w:pBdr>
        <w:top w:val="nil"/>
        <w:left w:val="nil"/>
        <w:bottom w:val="nil"/>
        <w:right w:val="nil"/>
        <w:between w:val="nil"/>
      </w:pBdr>
      <w:tabs>
        <w:tab w:val="center" w:pos="4680"/>
        <w:tab w:val="right" w:pos="9360"/>
      </w:tabs>
      <w:rPr>
        <w:color w:val="000000"/>
      </w:rPr>
    </w:pPr>
  </w:p>
  <w:p w14:paraId="54EFB944" w14:textId="77777777" w:rsidR="0058535C" w:rsidRDefault="0058535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1F3A" w14:textId="77777777" w:rsidR="0058535C" w:rsidRDefault="0058535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41748"/>
    <w:multiLevelType w:val="multilevel"/>
    <w:tmpl w:val="94EED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5C"/>
    <w:rsid w:val="00020792"/>
    <w:rsid w:val="000377BE"/>
    <w:rsid w:val="00045240"/>
    <w:rsid w:val="0008472A"/>
    <w:rsid w:val="000B49DE"/>
    <w:rsid w:val="000B738C"/>
    <w:rsid w:val="0010728B"/>
    <w:rsid w:val="001333A3"/>
    <w:rsid w:val="00141B17"/>
    <w:rsid w:val="001507A1"/>
    <w:rsid w:val="00176901"/>
    <w:rsid w:val="00195DBD"/>
    <w:rsid w:val="001D5BE3"/>
    <w:rsid w:val="00211960"/>
    <w:rsid w:val="00287AD4"/>
    <w:rsid w:val="002D2BE7"/>
    <w:rsid w:val="002E18B1"/>
    <w:rsid w:val="002F2089"/>
    <w:rsid w:val="00335131"/>
    <w:rsid w:val="00340418"/>
    <w:rsid w:val="00346F6A"/>
    <w:rsid w:val="00362506"/>
    <w:rsid w:val="00370AC1"/>
    <w:rsid w:val="003E5AF2"/>
    <w:rsid w:val="003F7348"/>
    <w:rsid w:val="004628A1"/>
    <w:rsid w:val="004715A3"/>
    <w:rsid w:val="004D0F92"/>
    <w:rsid w:val="004D3A19"/>
    <w:rsid w:val="004E0848"/>
    <w:rsid w:val="00504F10"/>
    <w:rsid w:val="00542091"/>
    <w:rsid w:val="005717FA"/>
    <w:rsid w:val="00576439"/>
    <w:rsid w:val="0058535C"/>
    <w:rsid w:val="00622728"/>
    <w:rsid w:val="006251F2"/>
    <w:rsid w:val="006E34D0"/>
    <w:rsid w:val="00724154"/>
    <w:rsid w:val="00735CD7"/>
    <w:rsid w:val="007477AD"/>
    <w:rsid w:val="00777031"/>
    <w:rsid w:val="008457B2"/>
    <w:rsid w:val="00885A4C"/>
    <w:rsid w:val="00896A41"/>
    <w:rsid w:val="00897F62"/>
    <w:rsid w:val="00913D60"/>
    <w:rsid w:val="00987D6C"/>
    <w:rsid w:val="009E5F10"/>
    <w:rsid w:val="00A0091C"/>
    <w:rsid w:val="00A03492"/>
    <w:rsid w:val="00A10F1F"/>
    <w:rsid w:val="00A943C6"/>
    <w:rsid w:val="00AD6459"/>
    <w:rsid w:val="00AF5EA6"/>
    <w:rsid w:val="00B21439"/>
    <w:rsid w:val="00B35912"/>
    <w:rsid w:val="00B50483"/>
    <w:rsid w:val="00B6119F"/>
    <w:rsid w:val="00B95CAC"/>
    <w:rsid w:val="00BB6CE1"/>
    <w:rsid w:val="00C07BBC"/>
    <w:rsid w:val="00C26172"/>
    <w:rsid w:val="00C70A6F"/>
    <w:rsid w:val="00C94388"/>
    <w:rsid w:val="00C950F5"/>
    <w:rsid w:val="00CA54BF"/>
    <w:rsid w:val="00CA6766"/>
    <w:rsid w:val="00D306E6"/>
    <w:rsid w:val="00D47C34"/>
    <w:rsid w:val="00D51B75"/>
    <w:rsid w:val="00D55AB7"/>
    <w:rsid w:val="00DA2638"/>
    <w:rsid w:val="00E3073B"/>
    <w:rsid w:val="00E337DB"/>
    <w:rsid w:val="00E60C87"/>
    <w:rsid w:val="00E9320F"/>
    <w:rsid w:val="00EB0677"/>
    <w:rsid w:val="00F03D2E"/>
    <w:rsid w:val="00F21BC7"/>
    <w:rsid w:val="00F4147D"/>
    <w:rsid w:val="00F50F3A"/>
    <w:rsid w:val="00F96300"/>
    <w:rsid w:val="00FA3018"/>
    <w:rsid w:val="00FA6379"/>
    <w:rsid w:val="00FB67B1"/>
    <w:rsid w:val="00FD1309"/>
    <w:rsid w:val="00FE59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43B4"/>
  <w15:docId w15:val="{B0591986-DCB6-43A9-B65C-3FB350A3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5777"/>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basedOn w:val="Normal"/>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unhideWhenUsed/>
    <w:qFormat/>
    <w:rsid w:val="0083790A"/>
    <w:pPr>
      <w:spacing w:after="120"/>
    </w:pPr>
  </w:style>
  <w:style w:type="character" w:customStyle="1" w:styleId="BodyTextChar">
    <w:name w:val="Body Text Char"/>
    <w:basedOn w:val="DefaultParagraphFont"/>
    <w:link w:val="BodyText"/>
    <w:uiPriority w:val="1"/>
    <w:rsid w:val="0083790A"/>
    <w:rPr>
      <w:rFonts w:eastAsia="MS Mincho"/>
    </w:rPr>
  </w:style>
  <w:style w:type="paragraph" w:customStyle="1" w:styleId="Default">
    <w:name w:val="Default"/>
    <w:rsid w:val="00450A07"/>
    <w:pPr>
      <w:autoSpaceDE w:val="0"/>
      <w:autoSpaceDN w:val="0"/>
      <w:adjustRightInd w:val="0"/>
    </w:pPr>
    <w:rPr>
      <w:rFonts w:ascii="Arial" w:hAnsi="Arial" w:cs="Arial"/>
      <w:color w:val="000000"/>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7BBC"/>
    <w:rPr>
      <w:color w:val="605E5C"/>
      <w:shd w:val="clear" w:color="auto" w:fill="E1DFDD"/>
    </w:rPr>
  </w:style>
  <w:style w:type="paragraph" w:styleId="NormalWeb">
    <w:name w:val="Normal (Web)"/>
    <w:basedOn w:val="Normal"/>
    <w:uiPriority w:val="99"/>
    <w:semiHidden/>
    <w:unhideWhenUsed/>
    <w:rsid w:val="003E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3519">
      <w:bodyDiv w:val="1"/>
      <w:marLeft w:val="0"/>
      <w:marRight w:val="0"/>
      <w:marTop w:val="0"/>
      <w:marBottom w:val="0"/>
      <w:divBdr>
        <w:top w:val="none" w:sz="0" w:space="0" w:color="auto"/>
        <w:left w:val="none" w:sz="0" w:space="0" w:color="auto"/>
        <w:bottom w:val="none" w:sz="0" w:space="0" w:color="auto"/>
        <w:right w:val="none" w:sz="0" w:space="0" w:color="auto"/>
      </w:divBdr>
    </w:div>
    <w:div w:id="282618243">
      <w:bodyDiv w:val="1"/>
      <w:marLeft w:val="0"/>
      <w:marRight w:val="0"/>
      <w:marTop w:val="0"/>
      <w:marBottom w:val="0"/>
      <w:divBdr>
        <w:top w:val="none" w:sz="0" w:space="0" w:color="auto"/>
        <w:left w:val="none" w:sz="0" w:space="0" w:color="auto"/>
        <w:bottom w:val="none" w:sz="0" w:space="0" w:color="auto"/>
        <w:right w:val="none" w:sz="0" w:space="0" w:color="auto"/>
      </w:divBdr>
    </w:div>
    <w:div w:id="987585863">
      <w:bodyDiv w:val="1"/>
      <w:marLeft w:val="0"/>
      <w:marRight w:val="0"/>
      <w:marTop w:val="0"/>
      <w:marBottom w:val="0"/>
      <w:divBdr>
        <w:top w:val="none" w:sz="0" w:space="0" w:color="auto"/>
        <w:left w:val="none" w:sz="0" w:space="0" w:color="auto"/>
        <w:bottom w:val="none" w:sz="0" w:space="0" w:color="auto"/>
        <w:right w:val="none" w:sz="0" w:space="0" w:color="auto"/>
      </w:divBdr>
    </w:div>
    <w:div w:id="1074085618">
      <w:bodyDiv w:val="1"/>
      <w:marLeft w:val="0"/>
      <w:marRight w:val="0"/>
      <w:marTop w:val="0"/>
      <w:marBottom w:val="0"/>
      <w:divBdr>
        <w:top w:val="none" w:sz="0" w:space="0" w:color="auto"/>
        <w:left w:val="none" w:sz="0" w:space="0" w:color="auto"/>
        <w:bottom w:val="none" w:sz="0" w:space="0" w:color="auto"/>
        <w:right w:val="none" w:sz="0" w:space="0" w:color="auto"/>
      </w:divBdr>
    </w:div>
    <w:div w:id="1458329177">
      <w:bodyDiv w:val="1"/>
      <w:marLeft w:val="0"/>
      <w:marRight w:val="0"/>
      <w:marTop w:val="0"/>
      <w:marBottom w:val="0"/>
      <w:divBdr>
        <w:top w:val="none" w:sz="0" w:space="0" w:color="auto"/>
        <w:left w:val="none" w:sz="0" w:space="0" w:color="auto"/>
        <w:bottom w:val="none" w:sz="0" w:space="0" w:color="auto"/>
        <w:right w:val="none" w:sz="0" w:space="0" w:color="auto"/>
      </w:divBdr>
    </w:div>
    <w:div w:id="1491142654">
      <w:bodyDiv w:val="1"/>
      <w:marLeft w:val="0"/>
      <w:marRight w:val="0"/>
      <w:marTop w:val="0"/>
      <w:marBottom w:val="0"/>
      <w:divBdr>
        <w:top w:val="none" w:sz="0" w:space="0" w:color="auto"/>
        <w:left w:val="none" w:sz="0" w:space="0" w:color="auto"/>
        <w:bottom w:val="none" w:sz="0" w:space="0" w:color="auto"/>
        <w:right w:val="none" w:sz="0" w:space="0" w:color="auto"/>
      </w:divBdr>
    </w:div>
    <w:div w:id="1680036955">
      <w:bodyDiv w:val="1"/>
      <w:marLeft w:val="0"/>
      <w:marRight w:val="0"/>
      <w:marTop w:val="0"/>
      <w:marBottom w:val="0"/>
      <w:divBdr>
        <w:top w:val="none" w:sz="0" w:space="0" w:color="auto"/>
        <w:left w:val="none" w:sz="0" w:space="0" w:color="auto"/>
        <w:bottom w:val="none" w:sz="0" w:space="0" w:color="auto"/>
        <w:right w:val="none" w:sz="0" w:space="0" w:color="auto"/>
      </w:divBdr>
      <w:divsChild>
        <w:div w:id="1331836955">
          <w:marLeft w:val="0"/>
          <w:marRight w:val="0"/>
          <w:marTop w:val="0"/>
          <w:marBottom w:val="0"/>
          <w:divBdr>
            <w:top w:val="none" w:sz="0" w:space="0" w:color="auto"/>
            <w:left w:val="none" w:sz="0" w:space="0" w:color="auto"/>
            <w:bottom w:val="none" w:sz="0" w:space="0" w:color="auto"/>
            <w:right w:val="none" w:sz="0" w:space="0" w:color="auto"/>
          </w:divBdr>
        </w:div>
        <w:div w:id="206724148">
          <w:marLeft w:val="0"/>
          <w:marRight w:val="0"/>
          <w:marTop w:val="0"/>
          <w:marBottom w:val="0"/>
          <w:divBdr>
            <w:top w:val="none" w:sz="0" w:space="0" w:color="auto"/>
            <w:left w:val="none" w:sz="0" w:space="0" w:color="auto"/>
            <w:bottom w:val="none" w:sz="0" w:space="0" w:color="auto"/>
            <w:right w:val="none" w:sz="0" w:space="0" w:color="auto"/>
          </w:divBdr>
        </w:div>
        <w:div w:id="1199003533">
          <w:marLeft w:val="0"/>
          <w:marRight w:val="0"/>
          <w:marTop w:val="0"/>
          <w:marBottom w:val="0"/>
          <w:divBdr>
            <w:top w:val="none" w:sz="0" w:space="0" w:color="auto"/>
            <w:left w:val="none" w:sz="0" w:space="0" w:color="auto"/>
            <w:bottom w:val="none" w:sz="0" w:space="0" w:color="auto"/>
            <w:right w:val="none" w:sz="0" w:space="0" w:color="auto"/>
          </w:divBdr>
        </w:div>
      </w:divsChild>
    </w:div>
    <w:div w:id="2039119372">
      <w:bodyDiv w:val="1"/>
      <w:marLeft w:val="0"/>
      <w:marRight w:val="0"/>
      <w:marTop w:val="0"/>
      <w:marBottom w:val="0"/>
      <w:divBdr>
        <w:top w:val="none" w:sz="0" w:space="0" w:color="auto"/>
        <w:left w:val="none" w:sz="0" w:space="0" w:color="auto"/>
        <w:bottom w:val="none" w:sz="0" w:space="0" w:color="auto"/>
        <w:right w:val="none" w:sz="0" w:space="0" w:color="auto"/>
      </w:divBdr>
      <w:divsChild>
        <w:div w:id="1948267279">
          <w:marLeft w:val="0"/>
          <w:marRight w:val="0"/>
          <w:marTop w:val="0"/>
          <w:marBottom w:val="0"/>
          <w:divBdr>
            <w:top w:val="none" w:sz="0" w:space="0" w:color="auto"/>
            <w:left w:val="none" w:sz="0" w:space="0" w:color="auto"/>
            <w:bottom w:val="none" w:sz="0" w:space="0" w:color="auto"/>
            <w:right w:val="none" w:sz="0" w:space="0" w:color="auto"/>
          </w:divBdr>
        </w:div>
        <w:div w:id="1758625678">
          <w:marLeft w:val="0"/>
          <w:marRight w:val="0"/>
          <w:marTop w:val="0"/>
          <w:marBottom w:val="0"/>
          <w:divBdr>
            <w:top w:val="none" w:sz="0" w:space="0" w:color="auto"/>
            <w:left w:val="none" w:sz="0" w:space="0" w:color="auto"/>
            <w:bottom w:val="none" w:sz="0" w:space="0" w:color="auto"/>
            <w:right w:val="none" w:sz="0" w:space="0" w:color="auto"/>
          </w:divBdr>
        </w:div>
        <w:div w:id="717700433">
          <w:marLeft w:val="0"/>
          <w:marRight w:val="0"/>
          <w:marTop w:val="0"/>
          <w:marBottom w:val="0"/>
          <w:divBdr>
            <w:top w:val="none" w:sz="0" w:space="0" w:color="auto"/>
            <w:left w:val="none" w:sz="0" w:space="0" w:color="auto"/>
            <w:bottom w:val="none" w:sz="0" w:space="0" w:color="auto"/>
            <w:right w:val="none" w:sz="0" w:space="0" w:color="auto"/>
          </w:divBdr>
        </w:div>
      </w:divsChild>
    </w:div>
    <w:div w:id="214122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4011010029@student.upnjatim.ac,id" TargetMode="External"/><Relationship Id="rId4" Type="http://schemas.openxmlformats.org/officeDocument/2006/relationships/styles" Target="styles.xml"/><Relationship Id="rId9" Type="http://schemas.openxmlformats.org/officeDocument/2006/relationships/hyperlink" Target="mailto:24011010017@student.upnjatim.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publish.bakulsosmed.co.id/index.php/BISA" TargetMode="External"/><Relationship Id="rId1" Type="http://schemas.openxmlformats.org/officeDocument/2006/relationships/hyperlink" Target="https://publish.bakulsosmed.co.id/index.php/B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p72Tsxe016btnCxveNAzvTGVJQ==">CgMxLjAyCWguMzBqMHpsbDIIaC5namRneHM4AHIhMTY2YS1QQ2lIZVFpM2s1REFUam1WdjNmdUtUZWtGamo4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B89AA-C099-4486-A38D-A1AAD30C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4975</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riswnda@hotmail.com</cp:lastModifiedBy>
  <cp:revision>7</cp:revision>
  <dcterms:created xsi:type="dcterms:W3CDTF">2024-12-12T05:16:00Z</dcterms:created>
  <dcterms:modified xsi:type="dcterms:W3CDTF">2024-12-13T12:45:00Z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a16918ec-6b52-303d-a5b8-2e44899d188e</vt:lpwstr>
  </property>
  <property fmtid="{D5CDD505-2E9C-101B-9397-08002B2CF9AE}" pid="24" name="Mendeley Citation Style_1">
    <vt:lpwstr>http://www.zotero.org/styles/apa</vt:lpwstr>
  </property>
</Properties>
</file>